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3" w:type="dxa"/>
        <w:jc w:val="center"/>
        <w:tblLook w:val="04A0" w:firstRow="1" w:lastRow="0" w:firstColumn="1" w:lastColumn="0" w:noHBand="0" w:noVBand="1"/>
      </w:tblPr>
      <w:tblGrid>
        <w:gridCol w:w="5040"/>
        <w:gridCol w:w="5873"/>
      </w:tblGrid>
      <w:tr w:rsidR="00EC5976" w:rsidRPr="0074232A" w:rsidTr="00A17841">
        <w:trPr>
          <w:jc w:val="center"/>
        </w:trPr>
        <w:tc>
          <w:tcPr>
            <w:tcW w:w="5040" w:type="dxa"/>
            <w:shd w:val="clear" w:color="auto" w:fill="auto"/>
          </w:tcPr>
          <w:p w:rsidR="00EC5976" w:rsidRPr="0074232A" w:rsidRDefault="00EC5976" w:rsidP="00A17841">
            <w:pPr>
              <w:spacing w:line="288" w:lineRule="auto"/>
              <w:jc w:val="center"/>
              <w:rPr>
                <w:rFonts w:eastAsia="MS Mincho"/>
                <w:szCs w:val="26"/>
              </w:rPr>
            </w:pPr>
            <w:r w:rsidRPr="0074232A">
              <w:rPr>
                <w:szCs w:val="26"/>
              </w:rPr>
              <w:br w:type="column"/>
            </w:r>
            <w:r w:rsidRPr="0074232A">
              <w:rPr>
                <w:rFonts w:eastAsia="MS Mincho"/>
                <w:szCs w:val="26"/>
              </w:rPr>
              <w:t>BỘ TÀI NGUYÊN VÀ MÔI TRƯỜNG</w:t>
            </w:r>
          </w:p>
          <w:p w:rsidR="00EC5976" w:rsidRPr="0074232A" w:rsidRDefault="00EC5976" w:rsidP="00A17841">
            <w:pPr>
              <w:spacing w:line="288" w:lineRule="auto"/>
              <w:jc w:val="center"/>
              <w:rPr>
                <w:rFonts w:eastAsia="MS Mincho"/>
                <w:b/>
                <w:szCs w:val="26"/>
              </w:rPr>
            </w:pPr>
            <w:r w:rsidRPr="0074232A">
              <w:rPr>
                <w:rFonts w:eastAsia="MS Mincho"/>
                <w:b/>
                <w:szCs w:val="26"/>
              </w:rPr>
              <w:t xml:space="preserve">TRƯỜNG ĐẠI HỌC </w:t>
            </w:r>
          </w:p>
          <w:p w:rsidR="00EC5976" w:rsidRPr="0074232A" w:rsidRDefault="00EC5976" w:rsidP="00A17841">
            <w:pPr>
              <w:spacing w:line="288" w:lineRule="auto"/>
              <w:jc w:val="center"/>
              <w:rPr>
                <w:szCs w:val="26"/>
              </w:rPr>
            </w:pPr>
            <w:r w:rsidRPr="0074232A">
              <w:rPr>
                <w:rFonts w:eastAsia="MS Mincho"/>
                <w:b/>
                <w:szCs w:val="26"/>
              </w:rPr>
              <w:t xml:space="preserve">TÀI NGUYÊN </w:t>
            </w:r>
            <w:r w:rsidR="006224D7" w:rsidRPr="0074232A">
              <w:rPr>
                <w:rFonts w:eastAsia="MS Mincho"/>
                <w:b/>
                <w:szCs w:val="26"/>
              </w:rPr>
              <w:t xml:space="preserve">&amp; </w:t>
            </w:r>
            <w:r w:rsidRPr="0074232A">
              <w:rPr>
                <w:rFonts w:eastAsia="MS Mincho"/>
                <w:b/>
                <w:szCs w:val="26"/>
              </w:rPr>
              <w:t>MÔI TRƯỜNG HÀ NỘI</w:t>
            </w:r>
          </w:p>
        </w:tc>
        <w:tc>
          <w:tcPr>
            <w:tcW w:w="5873" w:type="dxa"/>
            <w:shd w:val="clear" w:color="auto" w:fill="auto"/>
          </w:tcPr>
          <w:p w:rsidR="00EC5976" w:rsidRPr="0074232A" w:rsidRDefault="00EC5976" w:rsidP="00A17841">
            <w:pPr>
              <w:spacing w:line="288" w:lineRule="auto"/>
              <w:jc w:val="center"/>
              <w:rPr>
                <w:rFonts w:eastAsia="MS Mincho"/>
                <w:b/>
                <w:szCs w:val="26"/>
              </w:rPr>
            </w:pPr>
            <w:r w:rsidRPr="0074232A">
              <w:rPr>
                <w:rFonts w:eastAsia="MS Mincho"/>
                <w:b/>
                <w:szCs w:val="26"/>
              </w:rPr>
              <w:t xml:space="preserve">CỘNG HÒA XÃ HỘI CHỦ NGHĨA VIỆT NAM </w:t>
            </w:r>
          </w:p>
          <w:p w:rsidR="00EC5976" w:rsidRPr="0074232A" w:rsidRDefault="00EC5976" w:rsidP="00A17841">
            <w:pPr>
              <w:spacing w:line="288" w:lineRule="auto"/>
              <w:jc w:val="center"/>
              <w:rPr>
                <w:rFonts w:eastAsia="MS Mincho"/>
                <w:b/>
                <w:szCs w:val="26"/>
              </w:rPr>
            </w:pPr>
            <w:r w:rsidRPr="0074232A">
              <w:rPr>
                <w:noProof/>
                <w:szCs w:val="26"/>
              </w:rPr>
              <mc:AlternateContent>
                <mc:Choice Requires="wps">
                  <w:drawing>
                    <wp:anchor distT="4294967295" distB="4294967295" distL="114300" distR="114300" simplePos="0" relativeHeight="251657216" behindDoc="0" locked="0" layoutInCell="1" allowOverlap="1">
                      <wp:simplePos x="0" y="0"/>
                      <wp:positionH relativeFrom="column">
                        <wp:posOffset>1024255</wp:posOffset>
                      </wp:positionH>
                      <wp:positionV relativeFrom="paragraph">
                        <wp:posOffset>225424</wp:posOffset>
                      </wp:positionV>
                      <wp:extent cx="157226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F14F1"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65pt,17.75pt" to="204.4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9kc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6VOez8B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"/>
                  </w:pict>
                </mc:Fallback>
              </mc:AlternateContent>
            </w:r>
            <w:r w:rsidRPr="0074232A">
              <w:rPr>
                <w:rFonts w:eastAsia="MS Mincho"/>
                <w:b/>
                <w:szCs w:val="26"/>
              </w:rPr>
              <w:t>Độc lập –Tự do – Hạnh phúc</w:t>
            </w:r>
          </w:p>
        </w:tc>
      </w:tr>
      <w:tr w:rsidR="00EC5976" w:rsidRPr="0074232A" w:rsidTr="00A17841">
        <w:trPr>
          <w:jc w:val="center"/>
        </w:trPr>
        <w:tc>
          <w:tcPr>
            <w:tcW w:w="5040" w:type="dxa"/>
            <w:shd w:val="clear" w:color="auto" w:fill="auto"/>
          </w:tcPr>
          <w:p w:rsidR="00EC5976" w:rsidRPr="0074232A" w:rsidRDefault="00EC5976" w:rsidP="00A17841">
            <w:pPr>
              <w:spacing w:line="288" w:lineRule="auto"/>
              <w:jc w:val="center"/>
              <w:rPr>
                <w:szCs w:val="26"/>
              </w:rPr>
            </w:pPr>
            <w:r w:rsidRPr="0074232A">
              <w:rPr>
                <w:noProof/>
                <w:szCs w:val="26"/>
              </w:rPr>
              <mc:AlternateContent>
                <mc:Choice Requires="wps">
                  <w:drawing>
                    <wp:anchor distT="4294967295" distB="4294967295" distL="114300" distR="114300" simplePos="0" relativeHeight="251660288" behindDoc="0" locked="0" layoutInCell="1" allowOverlap="1">
                      <wp:simplePos x="0" y="0"/>
                      <wp:positionH relativeFrom="column">
                        <wp:posOffset>705485</wp:posOffset>
                      </wp:positionH>
                      <wp:positionV relativeFrom="paragraph">
                        <wp:posOffset>1269</wp:posOffset>
                      </wp:positionV>
                      <wp:extent cx="15722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86A1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5pt,.1pt" to="179.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v9F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"/>
                  </w:pict>
                </mc:Fallback>
              </mc:AlternateContent>
            </w:r>
          </w:p>
        </w:tc>
        <w:tc>
          <w:tcPr>
            <w:tcW w:w="5873" w:type="dxa"/>
            <w:shd w:val="clear" w:color="auto" w:fill="auto"/>
          </w:tcPr>
          <w:p w:rsidR="00EC5976" w:rsidRPr="0074232A" w:rsidRDefault="00EC5976" w:rsidP="00DB01E7">
            <w:pPr>
              <w:spacing w:line="288" w:lineRule="auto"/>
              <w:jc w:val="center"/>
              <w:rPr>
                <w:szCs w:val="26"/>
              </w:rPr>
            </w:pPr>
            <w:r w:rsidRPr="0074232A">
              <w:rPr>
                <w:rFonts w:eastAsia="MS Mincho"/>
                <w:i/>
                <w:szCs w:val="26"/>
              </w:rPr>
              <w:t xml:space="preserve">             </w:t>
            </w:r>
          </w:p>
        </w:tc>
      </w:tr>
    </w:tbl>
    <w:p w:rsidR="00EC5976" w:rsidRPr="0074232A" w:rsidRDefault="00EC5976" w:rsidP="00EC5976">
      <w:pPr>
        <w:tabs>
          <w:tab w:val="left" w:pos="5309"/>
        </w:tabs>
        <w:spacing w:line="288" w:lineRule="auto"/>
        <w:rPr>
          <w:szCs w:val="26"/>
        </w:rPr>
      </w:pPr>
    </w:p>
    <w:p w:rsidR="00EC5976" w:rsidRDefault="00EC5976" w:rsidP="00EC5976">
      <w:pPr>
        <w:spacing w:line="288" w:lineRule="auto"/>
        <w:jc w:val="center"/>
        <w:rPr>
          <w:rFonts w:eastAsia="MS Mincho"/>
          <w:b/>
          <w:bCs/>
          <w:szCs w:val="26"/>
        </w:rPr>
      </w:pPr>
      <w:r w:rsidRPr="0074232A">
        <w:rPr>
          <w:rFonts w:eastAsia="MS Mincho"/>
          <w:b/>
          <w:bCs/>
          <w:szCs w:val="26"/>
        </w:rPr>
        <w:t>ĐỀ CƯƠNG CHI TIẾT HỌC PHẦN</w:t>
      </w:r>
    </w:p>
    <w:p w:rsidR="00E93DA2" w:rsidRDefault="00E93DA2" w:rsidP="00E93DA2">
      <w:pPr>
        <w:spacing w:line="288" w:lineRule="auto"/>
        <w:jc w:val="center"/>
        <w:rPr>
          <w:rFonts w:eastAsia="MS Mincho"/>
          <w:bCs/>
          <w:i/>
          <w:szCs w:val="26"/>
        </w:rPr>
      </w:pPr>
      <w:r>
        <w:rPr>
          <w:rFonts w:eastAsia="MS Mincho"/>
          <w:bCs/>
          <w:i/>
          <w:szCs w:val="26"/>
        </w:rPr>
        <w:t>(Đào tạo trình độ thạc sĩ)</w:t>
      </w:r>
    </w:p>
    <w:p w:rsidR="00E93DA2" w:rsidRPr="0074232A" w:rsidRDefault="00E93DA2" w:rsidP="00EC5976">
      <w:pPr>
        <w:spacing w:line="288" w:lineRule="auto"/>
        <w:jc w:val="center"/>
        <w:rPr>
          <w:rFonts w:eastAsia="MS Mincho"/>
          <w:b/>
          <w:bCs/>
          <w:szCs w:val="26"/>
        </w:rPr>
      </w:pPr>
    </w:p>
    <w:p w:rsidR="00EC5976" w:rsidRPr="0074232A" w:rsidRDefault="00EC5976" w:rsidP="00EC5976">
      <w:pPr>
        <w:widowControl w:val="0"/>
        <w:numPr>
          <w:ilvl w:val="0"/>
          <w:numId w:val="3"/>
        </w:numPr>
        <w:spacing w:line="288" w:lineRule="auto"/>
        <w:jc w:val="both"/>
        <w:rPr>
          <w:rFonts w:eastAsia="MS Mincho"/>
          <w:b/>
          <w:bCs/>
          <w:szCs w:val="26"/>
        </w:rPr>
      </w:pPr>
      <w:r w:rsidRPr="0074232A">
        <w:rPr>
          <w:rFonts w:eastAsia="MS Mincho"/>
          <w:b/>
          <w:bCs/>
          <w:szCs w:val="26"/>
        </w:rPr>
        <w:t xml:space="preserve">Thông tin chung về học phần </w:t>
      </w:r>
    </w:p>
    <w:p w:rsidR="00DB01E7" w:rsidRDefault="00EC5976" w:rsidP="00EC5976">
      <w:pPr>
        <w:pStyle w:val="Heading1"/>
        <w:numPr>
          <w:ilvl w:val="0"/>
          <w:numId w:val="1"/>
        </w:numPr>
        <w:spacing w:after="0" w:line="288" w:lineRule="auto"/>
        <w:outlineLvl w:val="0"/>
      </w:pPr>
      <w:bookmarkStart w:id="0" w:name="_Toc418446759"/>
      <w:bookmarkStart w:id="1" w:name="_Toc452832719"/>
      <w:r w:rsidRPr="0074232A">
        <w:t>Tên học phần</w:t>
      </w:r>
      <w:r w:rsidRPr="0074232A">
        <w:tab/>
      </w:r>
      <w:r w:rsidR="00DB01E7">
        <w:t>:</w:t>
      </w:r>
      <w:r w:rsidRPr="0074232A">
        <w:tab/>
      </w:r>
    </w:p>
    <w:p w:rsidR="00EC5976" w:rsidRPr="0074232A" w:rsidRDefault="00DB01E7" w:rsidP="00DB01E7">
      <w:pPr>
        <w:pStyle w:val="Heading1"/>
        <w:numPr>
          <w:ilvl w:val="0"/>
          <w:numId w:val="12"/>
        </w:numPr>
        <w:spacing w:after="0" w:line="288" w:lineRule="auto"/>
        <w:outlineLvl w:val="0"/>
      </w:pPr>
      <w:r>
        <w:t xml:space="preserve">Tên tiếng Việt          </w:t>
      </w:r>
      <w:r w:rsidR="00EC5976" w:rsidRPr="0074232A">
        <w:t xml:space="preserve">: Phương pháp nghiên cứu </w:t>
      </w:r>
      <w:bookmarkEnd w:id="0"/>
      <w:r w:rsidR="00EC5976" w:rsidRPr="0074232A">
        <w:t>khoa học</w:t>
      </w:r>
      <w:bookmarkEnd w:id="1"/>
    </w:p>
    <w:p w:rsidR="00EC5976" w:rsidRPr="0074232A" w:rsidRDefault="00EC5976" w:rsidP="00DB01E7">
      <w:pPr>
        <w:pStyle w:val="Heading1"/>
        <w:numPr>
          <w:ilvl w:val="0"/>
          <w:numId w:val="12"/>
        </w:numPr>
        <w:spacing w:after="0" w:line="288" w:lineRule="auto"/>
      </w:pPr>
      <w:r w:rsidRPr="0074232A">
        <w:t>Tên tiếng Anh</w:t>
      </w:r>
      <w:r w:rsidRPr="0074232A">
        <w:tab/>
        <w:t>: Science Research Methodology</w:t>
      </w:r>
    </w:p>
    <w:p w:rsidR="00EC5976" w:rsidRPr="0074232A" w:rsidRDefault="00EC5976" w:rsidP="00EC5976">
      <w:pPr>
        <w:pStyle w:val="Heading1"/>
        <w:numPr>
          <w:ilvl w:val="0"/>
          <w:numId w:val="1"/>
        </w:numPr>
        <w:spacing w:after="0" w:line="288" w:lineRule="auto"/>
        <w:rPr>
          <w:color w:val="FF0000"/>
        </w:rPr>
      </w:pPr>
      <w:r w:rsidRPr="0074232A">
        <w:t>Mã học phần</w:t>
      </w:r>
      <w:r w:rsidRPr="0074232A">
        <w:tab/>
      </w:r>
      <w:r w:rsidRPr="0074232A">
        <w:tab/>
        <w:t xml:space="preserve">: </w:t>
      </w:r>
      <w:r w:rsidR="00200069" w:rsidRPr="0074232A">
        <w:t>ESSD801</w:t>
      </w:r>
    </w:p>
    <w:p w:rsidR="00EC5976" w:rsidRPr="0074232A" w:rsidRDefault="00EC5976" w:rsidP="00EC5976">
      <w:pPr>
        <w:pStyle w:val="Heading1"/>
        <w:numPr>
          <w:ilvl w:val="0"/>
          <w:numId w:val="1"/>
        </w:numPr>
        <w:spacing w:after="0" w:line="288" w:lineRule="auto"/>
      </w:pPr>
      <w:r w:rsidRPr="0074232A">
        <w:t>Số tín chỉ</w:t>
      </w:r>
      <w:r w:rsidR="00ED02DA" w:rsidRPr="0074232A">
        <w:t xml:space="preserve"> (Lý thuyết/ thảo luận)</w:t>
      </w:r>
      <w:r w:rsidRPr="0074232A">
        <w:tab/>
      </w:r>
      <w:r w:rsidRPr="0074232A">
        <w:rPr>
          <w:lang w:eastAsia="ja-JP"/>
        </w:rPr>
        <w:t xml:space="preserve">: 2 </w:t>
      </w:r>
      <w:r w:rsidR="00ED02DA" w:rsidRPr="0074232A">
        <w:rPr>
          <w:lang w:eastAsia="ja-JP"/>
        </w:rPr>
        <w:t>(1,5/0,5)</w:t>
      </w:r>
    </w:p>
    <w:p w:rsidR="00EC5976" w:rsidRPr="0074232A" w:rsidRDefault="00EC5976" w:rsidP="00EC5976">
      <w:pPr>
        <w:pStyle w:val="Heading1"/>
        <w:numPr>
          <w:ilvl w:val="0"/>
          <w:numId w:val="1"/>
        </w:numPr>
        <w:spacing w:after="0" w:line="288" w:lineRule="auto"/>
      </w:pPr>
      <w:r w:rsidRPr="0074232A">
        <w:t xml:space="preserve">Thuộc chương trình đào tạo </w:t>
      </w:r>
      <w:r w:rsidR="008D131B" w:rsidRPr="0074232A">
        <w:t xml:space="preserve">ngành </w:t>
      </w:r>
      <w:r w:rsidR="008D131B" w:rsidRPr="002E74EC">
        <w:t>Môi trường</w:t>
      </w:r>
      <w:r w:rsidRPr="0074232A">
        <w:t>, bậc t</w:t>
      </w:r>
      <w:r w:rsidRPr="0074232A">
        <w:rPr>
          <w:lang w:eastAsia="ja-JP"/>
        </w:rPr>
        <w:t>hạc sĩ</w:t>
      </w:r>
    </w:p>
    <w:p w:rsidR="00EC5976" w:rsidRPr="0074232A" w:rsidRDefault="00EC5976" w:rsidP="00EC5976">
      <w:pPr>
        <w:pStyle w:val="Heading1"/>
        <w:numPr>
          <w:ilvl w:val="0"/>
          <w:numId w:val="1"/>
        </w:numPr>
        <w:spacing w:after="0" w:line="288" w:lineRule="auto"/>
      </w:pPr>
      <w:r w:rsidRPr="0074232A">
        <w:t xml:space="preserve">Loại học phần: </w:t>
      </w:r>
    </w:p>
    <w:p w:rsidR="00EC5976" w:rsidRPr="0074232A" w:rsidRDefault="00EC5976" w:rsidP="00EC5976">
      <w:pPr>
        <w:widowControl w:val="0"/>
        <w:numPr>
          <w:ilvl w:val="1"/>
          <w:numId w:val="1"/>
        </w:numPr>
        <w:tabs>
          <w:tab w:val="num" w:pos="1320"/>
        </w:tabs>
        <w:spacing w:line="288" w:lineRule="auto"/>
        <w:ind w:left="1320"/>
        <w:jc w:val="both"/>
        <w:rPr>
          <w:rFonts w:eastAsia="MS Mincho"/>
          <w:szCs w:val="26"/>
        </w:rPr>
      </w:pPr>
      <w:r w:rsidRPr="0074232A">
        <w:rPr>
          <w:rFonts w:eastAsia="MS Mincho"/>
          <w:szCs w:val="26"/>
        </w:rPr>
        <w:t>Bắt buộc</w:t>
      </w:r>
      <w:r w:rsidRPr="0074232A">
        <w:rPr>
          <w:rFonts w:eastAsia="MS Mincho"/>
          <w:szCs w:val="26"/>
        </w:rPr>
        <w:tab/>
        <w:t xml:space="preserve">: </w:t>
      </w:r>
      <w:r w:rsidRPr="0074232A">
        <w:rPr>
          <w:rFonts w:eastAsia="MS Mincho"/>
          <w:szCs w:val="26"/>
        </w:rPr>
        <w:sym w:font="Wingdings" w:char="00FE"/>
      </w:r>
    </w:p>
    <w:p w:rsidR="00EC5976" w:rsidRPr="0074232A" w:rsidRDefault="00EC5976" w:rsidP="00EC5976">
      <w:pPr>
        <w:widowControl w:val="0"/>
        <w:numPr>
          <w:ilvl w:val="1"/>
          <w:numId w:val="1"/>
        </w:numPr>
        <w:tabs>
          <w:tab w:val="num" w:pos="1320"/>
        </w:tabs>
        <w:spacing w:line="288" w:lineRule="auto"/>
        <w:ind w:left="1320"/>
        <w:jc w:val="both"/>
        <w:rPr>
          <w:rFonts w:eastAsia="MS Mincho"/>
          <w:szCs w:val="26"/>
        </w:rPr>
      </w:pPr>
      <w:r w:rsidRPr="0074232A">
        <w:rPr>
          <w:rFonts w:eastAsia="MS Mincho"/>
          <w:szCs w:val="26"/>
        </w:rPr>
        <w:t>Tự chọn</w:t>
      </w:r>
      <w:r w:rsidRPr="0074232A">
        <w:rPr>
          <w:rFonts w:eastAsia="MS Mincho"/>
          <w:szCs w:val="26"/>
        </w:rPr>
        <w:tab/>
        <w:t xml:space="preserve">: </w:t>
      </w:r>
      <w:r w:rsidRPr="0074232A">
        <w:rPr>
          <w:rFonts w:eastAsia="MS Mincho"/>
          <w:szCs w:val="26"/>
        </w:rPr>
        <w:sym w:font="Wingdings" w:char="00A8"/>
      </w:r>
    </w:p>
    <w:p w:rsidR="00EC5976" w:rsidRPr="0074232A" w:rsidRDefault="00EC5976" w:rsidP="00EC5976">
      <w:pPr>
        <w:pStyle w:val="Heading1"/>
        <w:numPr>
          <w:ilvl w:val="0"/>
          <w:numId w:val="1"/>
        </w:numPr>
        <w:spacing w:after="0" w:line="288" w:lineRule="auto"/>
      </w:pPr>
      <w:r w:rsidRPr="0074232A">
        <w:t xml:space="preserve">Học phần </w:t>
      </w:r>
      <w:r w:rsidR="009D085E" w:rsidRPr="0074232A">
        <w:t>học trước</w:t>
      </w:r>
      <w:r w:rsidRPr="0074232A">
        <w:t>:  Không</w:t>
      </w:r>
    </w:p>
    <w:p w:rsidR="00EC5976" w:rsidRPr="0074232A" w:rsidRDefault="00EC5976" w:rsidP="00EC5976">
      <w:pPr>
        <w:pStyle w:val="Heading1"/>
        <w:numPr>
          <w:ilvl w:val="0"/>
          <w:numId w:val="1"/>
        </w:numPr>
        <w:spacing w:after="0" w:line="288" w:lineRule="auto"/>
      </w:pPr>
      <w:r w:rsidRPr="0074232A">
        <w:t>Học phần song hành:  Không</w:t>
      </w:r>
    </w:p>
    <w:p w:rsidR="00EC5976" w:rsidRPr="0074232A" w:rsidRDefault="00EC5976" w:rsidP="00EC5976">
      <w:pPr>
        <w:pStyle w:val="Heading1"/>
        <w:numPr>
          <w:ilvl w:val="0"/>
          <w:numId w:val="1"/>
        </w:numPr>
        <w:spacing w:after="0" w:line="288" w:lineRule="auto"/>
      </w:pPr>
      <w:r w:rsidRPr="0074232A">
        <w:t xml:space="preserve">Giờ tín chỉ đối với các hoạt động: </w:t>
      </w:r>
    </w:p>
    <w:p w:rsidR="009D085E" w:rsidRPr="0074232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74232A">
        <w:rPr>
          <w:color w:val="000000"/>
          <w:szCs w:val="26"/>
        </w:rPr>
        <w:t>Nghe giảng lý thuyết</w:t>
      </w:r>
      <w:r w:rsidRPr="0074232A">
        <w:rPr>
          <w:color w:val="000000"/>
          <w:szCs w:val="26"/>
        </w:rPr>
        <w:tab/>
        <w:t>: 2</w:t>
      </w:r>
      <w:r w:rsidR="006608F9" w:rsidRPr="0074232A">
        <w:rPr>
          <w:color w:val="000000"/>
          <w:szCs w:val="26"/>
        </w:rPr>
        <w:t>2</w:t>
      </w:r>
      <w:r w:rsidRPr="0074232A">
        <w:rPr>
          <w:color w:val="000000"/>
          <w:szCs w:val="26"/>
        </w:rPr>
        <w:t xml:space="preserve"> tiết</w:t>
      </w:r>
    </w:p>
    <w:p w:rsidR="009D085E" w:rsidRPr="0074232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74232A">
        <w:rPr>
          <w:color w:val="000000"/>
          <w:szCs w:val="26"/>
        </w:rPr>
        <w:t>Thảo luận</w:t>
      </w:r>
      <w:r w:rsidR="006608F9" w:rsidRPr="0074232A">
        <w:rPr>
          <w:color w:val="000000"/>
          <w:szCs w:val="26"/>
        </w:rPr>
        <w:t>, kiểm tra</w:t>
      </w:r>
      <w:r w:rsidRPr="0074232A">
        <w:rPr>
          <w:color w:val="000000"/>
          <w:szCs w:val="26"/>
        </w:rPr>
        <w:tab/>
        <w:t>: 0</w:t>
      </w:r>
      <w:r w:rsidR="006608F9" w:rsidRPr="0074232A">
        <w:rPr>
          <w:color w:val="000000"/>
          <w:szCs w:val="26"/>
        </w:rPr>
        <w:t>8</w:t>
      </w:r>
      <w:r w:rsidRPr="0074232A">
        <w:rPr>
          <w:color w:val="000000"/>
          <w:szCs w:val="26"/>
        </w:rPr>
        <w:t xml:space="preserve"> tiết</w:t>
      </w:r>
    </w:p>
    <w:p w:rsidR="009D085E" w:rsidRPr="0074232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74232A">
        <w:rPr>
          <w:color w:val="000000"/>
          <w:szCs w:val="26"/>
        </w:rPr>
        <w:t>Tự học</w:t>
      </w:r>
      <w:r w:rsidRPr="0074232A">
        <w:rPr>
          <w:color w:val="000000"/>
          <w:szCs w:val="26"/>
        </w:rPr>
        <w:tab/>
        <w:t>: 60 giờ</w:t>
      </w:r>
    </w:p>
    <w:p w:rsidR="00EC5976" w:rsidRPr="0074232A" w:rsidRDefault="00EC5976" w:rsidP="00EC5976">
      <w:pPr>
        <w:pStyle w:val="Heading1"/>
        <w:numPr>
          <w:ilvl w:val="0"/>
          <w:numId w:val="1"/>
        </w:numPr>
        <w:spacing w:after="0" w:line="288" w:lineRule="auto"/>
      </w:pPr>
      <w:r w:rsidRPr="0074232A">
        <w:rPr>
          <w:lang w:eastAsia="ja-JP"/>
        </w:rPr>
        <w:t>Bộ môn p</w:t>
      </w:r>
      <w:r w:rsidRPr="0074232A">
        <w:t xml:space="preserve">hụ trách học phần: </w:t>
      </w:r>
    </w:p>
    <w:p w:rsidR="00EC5976" w:rsidRPr="0074232A" w:rsidRDefault="00EC5976" w:rsidP="00EC5976">
      <w:pPr>
        <w:widowControl w:val="0"/>
        <w:numPr>
          <w:ilvl w:val="0"/>
          <w:numId w:val="3"/>
        </w:numPr>
        <w:spacing w:line="288" w:lineRule="auto"/>
        <w:jc w:val="both"/>
        <w:rPr>
          <w:rFonts w:eastAsia="MS Mincho"/>
          <w:b/>
          <w:bCs/>
          <w:szCs w:val="26"/>
        </w:rPr>
      </w:pPr>
      <w:r w:rsidRPr="0074232A">
        <w:rPr>
          <w:rFonts w:eastAsia="MS Mincho"/>
          <w:b/>
          <w:bCs/>
          <w:szCs w:val="26"/>
        </w:rPr>
        <w:t>Mục tiêu</w:t>
      </w:r>
    </w:p>
    <w:p w:rsidR="00EC5976" w:rsidRPr="0074232A" w:rsidRDefault="00EC5976" w:rsidP="0074232A">
      <w:pPr>
        <w:pStyle w:val="Heading1"/>
        <w:numPr>
          <w:ilvl w:val="0"/>
          <w:numId w:val="1"/>
        </w:numPr>
        <w:tabs>
          <w:tab w:val="clear" w:pos="720"/>
          <w:tab w:val="num" w:pos="360"/>
        </w:tabs>
        <w:spacing w:after="0" w:line="288" w:lineRule="auto"/>
        <w:ind w:left="0" w:firstLine="426"/>
        <w:rPr>
          <w:lang w:eastAsia="ja-JP"/>
        </w:rPr>
      </w:pPr>
      <w:r w:rsidRPr="0074232A">
        <w:t>Kiến thức:</w:t>
      </w:r>
      <w:r w:rsidRPr="0074232A">
        <w:rPr>
          <w:lang w:eastAsia="ja-JP"/>
        </w:rPr>
        <w:t xml:space="preserve"> Học viên nắm được những kiến thức về cách tiếp cận, </w:t>
      </w:r>
      <w:r w:rsidRPr="0074232A">
        <w:t xml:space="preserve">phương pháp nghiên cứu </w:t>
      </w:r>
      <w:r w:rsidRPr="0074232A">
        <w:rPr>
          <w:lang w:eastAsia="ja-JP"/>
        </w:rPr>
        <w:t>và thiết kế một đề tài nghiên cứu khoa học/luận văn thạc sĩ.</w:t>
      </w:r>
    </w:p>
    <w:p w:rsidR="00EC5976" w:rsidRPr="0074232A" w:rsidRDefault="00EC5976" w:rsidP="0074232A">
      <w:pPr>
        <w:pStyle w:val="Heading1"/>
        <w:numPr>
          <w:ilvl w:val="0"/>
          <w:numId w:val="1"/>
        </w:numPr>
        <w:tabs>
          <w:tab w:val="clear" w:pos="720"/>
          <w:tab w:val="num" w:pos="567"/>
        </w:tabs>
        <w:spacing w:after="0" w:line="288" w:lineRule="auto"/>
        <w:ind w:left="0" w:firstLine="360"/>
      </w:pPr>
      <w:r w:rsidRPr="0074232A">
        <w:t>Kỹ năng:</w:t>
      </w:r>
      <w:r w:rsidRPr="0074232A">
        <w:rPr>
          <w:lang w:eastAsia="ja-JP"/>
        </w:rPr>
        <w:t xml:space="preserve"> Học viên có thể tự thiết kế và hoàn thiện đề tài nghiên cứu khoa học phục vụ cho luận văn tốt nghiệp và các đề tài nghiên cứu độc lập sau này.</w:t>
      </w:r>
    </w:p>
    <w:p w:rsidR="00EC5976" w:rsidRPr="0074232A" w:rsidRDefault="00EC5976" w:rsidP="00EC5976">
      <w:pPr>
        <w:pStyle w:val="Heading1"/>
        <w:numPr>
          <w:ilvl w:val="0"/>
          <w:numId w:val="1"/>
        </w:numPr>
        <w:spacing w:after="0" w:line="288" w:lineRule="auto"/>
      </w:pPr>
      <w:r w:rsidRPr="0074232A">
        <w:t>Thái độ, chuyên cần: Cẩn thận, tỉ mỉ và trung thực trong nghiên cứu khoa học.</w:t>
      </w:r>
    </w:p>
    <w:p w:rsidR="00EC5976" w:rsidRPr="0074232A" w:rsidRDefault="00EC5976" w:rsidP="00EC5976">
      <w:pPr>
        <w:widowControl w:val="0"/>
        <w:numPr>
          <w:ilvl w:val="0"/>
          <w:numId w:val="3"/>
        </w:numPr>
        <w:spacing w:line="288" w:lineRule="auto"/>
        <w:jc w:val="both"/>
        <w:rPr>
          <w:rFonts w:eastAsia="MS Mincho"/>
          <w:b/>
          <w:bCs/>
          <w:szCs w:val="26"/>
          <w:lang w:val="vi-VN"/>
        </w:rPr>
      </w:pPr>
      <w:r w:rsidRPr="0074232A">
        <w:rPr>
          <w:rFonts w:eastAsia="MS Mincho"/>
          <w:b/>
          <w:bCs/>
          <w:szCs w:val="26"/>
          <w:lang w:val="vi-VN"/>
        </w:rPr>
        <w:t>Tóm tắt nội dung học phần</w:t>
      </w:r>
    </w:p>
    <w:p w:rsidR="00EC5976" w:rsidRPr="0074232A" w:rsidRDefault="00EC5976" w:rsidP="00EC5976">
      <w:pPr>
        <w:widowControl w:val="0"/>
        <w:spacing w:line="288" w:lineRule="auto"/>
        <w:ind w:firstLine="720"/>
        <w:jc w:val="both"/>
        <w:rPr>
          <w:rFonts w:eastAsia="MS Mincho"/>
          <w:szCs w:val="26"/>
          <w:lang w:val="vi-VN" w:eastAsia="ja-JP"/>
        </w:rPr>
      </w:pPr>
      <w:r w:rsidRPr="0074232A">
        <w:rPr>
          <w:rFonts w:eastAsia="MS Mincho"/>
          <w:szCs w:val="26"/>
          <w:lang w:val="vi-VN" w:eastAsia="ja-JP"/>
        </w:rPr>
        <w:t>Môn học được thiết kế nhằm hướng dẫn học viên chuẩn bị thực hiện đề tài nghiên cứu phục vụ cho luận văn tốt nghiệp cũng như k</w:t>
      </w:r>
      <w:r w:rsidRPr="0074232A">
        <w:rPr>
          <w:rFonts w:eastAsia="MS Mincho"/>
          <w:szCs w:val="26"/>
          <w:lang w:eastAsia="ja-JP"/>
        </w:rPr>
        <w:t>ĩ</w:t>
      </w:r>
      <w:r w:rsidRPr="0074232A">
        <w:rPr>
          <w:rFonts w:eastAsia="MS Mincho"/>
          <w:szCs w:val="26"/>
          <w:lang w:val="vi-VN" w:eastAsia="ja-JP"/>
        </w:rPr>
        <w:t xml:space="preserve"> năng viết đề cương cho </w:t>
      </w:r>
      <w:r w:rsidRPr="0074232A">
        <w:rPr>
          <w:rFonts w:eastAsia="MS Mincho"/>
          <w:szCs w:val="26"/>
          <w:lang w:eastAsia="ja-JP"/>
        </w:rPr>
        <w:t>đề tài</w:t>
      </w:r>
      <w:r w:rsidRPr="0074232A">
        <w:rPr>
          <w:rFonts w:eastAsia="MS Mincho"/>
          <w:szCs w:val="26"/>
          <w:lang w:val="vi-VN" w:eastAsia="ja-JP"/>
        </w:rPr>
        <w:t xml:space="preserve"> nghiên cứu liên quan đến lĩnh vực</w:t>
      </w:r>
      <w:r w:rsidRPr="0074232A">
        <w:rPr>
          <w:rFonts w:eastAsia="MS Mincho"/>
          <w:szCs w:val="26"/>
          <w:lang w:eastAsia="ja-JP"/>
        </w:rPr>
        <w:t xml:space="preserve"> </w:t>
      </w:r>
      <w:r w:rsidR="008D131B" w:rsidRPr="0074232A">
        <w:rPr>
          <w:rFonts w:eastAsia="MS Mincho"/>
          <w:szCs w:val="26"/>
          <w:lang w:eastAsia="ja-JP"/>
        </w:rPr>
        <w:t>chuyên ngành</w:t>
      </w:r>
      <w:r w:rsidRPr="0074232A">
        <w:rPr>
          <w:rFonts w:eastAsia="MS Mincho"/>
          <w:szCs w:val="26"/>
          <w:lang w:val="vi-VN" w:eastAsia="ja-JP"/>
        </w:rPr>
        <w:t xml:space="preserve">. Qua môn học này, học viên sẽ hiểu rõ: Cách chọn đề </w:t>
      </w:r>
      <w:r w:rsidRPr="0074232A">
        <w:rPr>
          <w:rFonts w:eastAsia="MS Mincho"/>
          <w:szCs w:val="26"/>
          <w:lang w:eastAsia="ja-JP"/>
        </w:rPr>
        <w:t xml:space="preserve">tài </w:t>
      </w:r>
      <w:r w:rsidRPr="0074232A">
        <w:rPr>
          <w:rFonts w:eastAsia="MS Mincho"/>
          <w:szCs w:val="26"/>
          <w:lang w:val="vi-VN" w:eastAsia="ja-JP"/>
        </w:rPr>
        <w:t>nghiên cứu, đặt câu hỏi nghiên cứu liên quan đến đề tài</w:t>
      </w:r>
      <w:r w:rsidRPr="0074232A">
        <w:rPr>
          <w:rFonts w:eastAsia="MS Mincho"/>
          <w:szCs w:val="26"/>
          <w:lang w:eastAsia="ja-JP"/>
        </w:rPr>
        <w:t xml:space="preserve"> c</w:t>
      </w:r>
      <w:r w:rsidRPr="0074232A">
        <w:rPr>
          <w:rFonts w:eastAsia="MS Mincho"/>
          <w:szCs w:val="26"/>
          <w:lang w:val="vi-VN" w:eastAsia="ja-JP"/>
        </w:rPr>
        <w:t xml:space="preserve">ũng như các phương pháp tiếp cận thích hợp nhằm trả lời các câu hỏi nghiên cứu; Cách thiết lập nội dung quan trọng phù hợp với chủ đề nghiên cứu; Cách tìm và viết lược khảo tài liệu liên quan đến đề tài nghiên cứu; Cách lựa chọn phương pháp thích hợp nhất để </w:t>
      </w:r>
      <w:r w:rsidRPr="0074232A">
        <w:rPr>
          <w:rFonts w:eastAsia="MS Mincho"/>
          <w:szCs w:val="26"/>
          <w:lang w:val="vi-VN" w:eastAsia="ja-JP"/>
        </w:rPr>
        <w:lastRenderedPageBreak/>
        <w:t>thực hiện đề tài nghiên cứu; K</w:t>
      </w:r>
      <w:r w:rsidRPr="0074232A">
        <w:rPr>
          <w:rFonts w:eastAsia="MS Mincho"/>
          <w:szCs w:val="26"/>
          <w:lang w:eastAsia="ja-JP"/>
        </w:rPr>
        <w:t>ĩ</w:t>
      </w:r>
      <w:r w:rsidRPr="0074232A">
        <w:rPr>
          <w:rFonts w:eastAsia="MS Mincho"/>
          <w:szCs w:val="26"/>
          <w:lang w:val="vi-VN" w:eastAsia="ja-JP"/>
        </w:rPr>
        <w:t xml:space="preserve"> năng xây dựng lập luận hợp lý và thuyết phục trong trình bày báo cáo và thuyết trình kết quả nghiên cứu; Lập kế hoạch nghiên cứu phù hợp với mục tiêu đặt ra trong một khung thời gian cụ thể; Hoàn thiện luận văn</w:t>
      </w:r>
      <w:r w:rsidRPr="0074232A">
        <w:rPr>
          <w:rFonts w:eastAsia="MS Mincho"/>
          <w:szCs w:val="26"/>
          <w:lang w:eastAsia="ja-JP"/>
        </w:rPr>
        <w:t xml:space="preserve"> đạt </w:t>
      </w:r>
      <w:r w:rsidRPr="0074232A">
        <w:rPr>
          <w:rFonts w:eastAsia="MS Mincho"/>
          <w:szCs w:val="26"/>
          <w:lang w:val="vi-VN" w:eastAsia="ja-JP"/>
        </w:rPr>
        <w:t>chất lượng cao.</w:t>
      </w:r>
    </w:p>
    <w:p w:rsidR="00EC5976" w:rsidRPr="0074232A" w:rsidRDefault="00EC5976" w:rsidP="00EC5976">
      <w:pPr>
        <w:widowControl w:val="0"/>
        <w:numPr>
          <w:ilvl w:val="0"/>
          <w:numId w:val="3"/>
        </w:numPr>
        <w:spacing w:line="288" w:lineRule="auto"/>
        <w:jc w:val="both"/>
        <w:rPr>
          <w:rFonts w:eastAsia="MS Mincho"/>
          <w:b/>
          <w:bCs/>
          <w:szCs w:val="26"/>
          <w:lang w:val="vi-VN"/>
        </w:rPr>
      </w:pPr>
      <w:r w:rsidRPr="0074232A">
        <w:rPr>
          <w:rFonts w:eastAsia="MS Mincho"/>
          <w:b/>
          <w:bCs/>
          <w:szCs w:val="26"/>
          <w:lang w:val="vi-VN"/>
        </w:rPr>
        <w:t>Tài liệu học tập</w:t>
      </w:r>
    </w:p>
    <w:p w:rsidR="00EC5976" w:rsidRPr="0074232A" w:rsidRDefault="00D04342" w:rsidP="008D131B">
      <w:pPr>
        <w:pStyle w:val="ListParagraph"/>
        <w:numPr>
          <w:ilvl w:val="1"/>
          <w:numId w:val="3"/>
        </w:numPr>
        <w:spacing w:line="288" w:lineRule="auto"/>
        <w:jc w:val="both"/>
        <w:rPr>
          <w:b/>
          <w:i/>
          <w:color w:val="000000"/>
          <w:sz w:val="26"/>
          <w:szCs w:val="26"/>
        </w:rPr>
      </w:pPr>
      <w:r w:rsidRPr="0074232A">
        <w:rPr>
          <w:b/>
          <w:i/>
          <w:color w:val="000000"/>
          <w:sz w:val="26"/>
          <w:szCs w:val="26"/>
        </w:rPr>
        <w:t>Tài liệu chính</w:t>
      </w:r>
    </w:p>
    <w:p w:rsidR="008D131B" w:rsidRPr="00423CB3" w:rsidRDefault="00F50778" w:rsidP="008D131B">
      <w:pPr>
        <w:widowControl w:val="0"/>
        <w:numPr>
          <w:ilvl w:val="0"/>
          <w:numId w:val="4"/>
        </w:numPr>
        <w:spacing w:line="288" w:lineRule="auto"/>
        <w:ind w:left="714" w:hanging="357"/>
        <w:jc w:val="both"/>
        <w:rPr>
          <w:szCs w:val="26"/>
          <w:lang w:eastAsia="ja-JP"/>
        </w:rPr>
      </w:pPr>
      <w:r w:rsidRPr="0074232A">
        <w:rPr>
          <w:bCs/>
          <w:color w:val="000000"/>
          <w:szCs w:val="26"/>
          <w:lang w:val="da-DK" w:eastAsia="en-SG"/>
        </w:rPr>
        <w:t>Lê Huy Bá</w:t>
      </w:r>
      <w:r w:rsidR="008D131B" w:rsidRPr="0074232A">
        <w:rPr>
          <w:bCs/>
          <w:color w:val="000000"/>
          <w:szCs w:val="26"/>
          <w:lang w:val="da-DK" w:eastAsia="en-SG"/>
        </w:rPr>
        <w:t xml:space="preserve"> </w:t>
      </w:r>
      <w:r w:rsidRPr="0074232A">
        <w:rPr>
          <w:bCs/>
          <w:color w:val="000000"/>
          <w:szCs w:val="26"/>
          <w:lang w:val="da-DK" w:eastAsia="en-SG"/>
        </w:rPr>
        <w:t>(</w:t>
      </w:r>
      <w:r w:rsidR="008D131B" w:rsidRPr="0074232A">
        <w:rPr>
          <w:bCs/>
          <w:color w:val="000000"/>
          <w:szCs w:val="26"/>
          <w:lang w:val="da-DK" w:eastAsia="en-SG"/>
        </w:rPr>
        <w:t>2006</w:t>
      </w:r>
      <w:r w:rsidRPr="0074232A">
        <w:rPr>
          <w:bCs/>
          <w:color w:val="000000"/>
          <w:szCs w:val="26"/>
          <w:lang w:val="da-DK" w:eastAsia="en-SG"/>
        </w:rPr>
        <w:t>),</w:t>
      </w:r>
      <w:r w:rsidR="008D131B" w:rsidRPr="0074232A">
        <w:rPr>
          <w:bCs/>
          <w:color w:val="000000"/>
          <w:szCs w:val="26"/>
          <w:lang w:val="da-DK" w:eastAsia="en-SG"/>
        </w:rPr>
        <w:t xml:space="preserve"> </w:t>
      </w:r>
      <w:r w:rsidR="008D131B" w:rsidRPr="0074232A">
        <w:rPr>
          <w:bCs/>
          <w:i/>
          <w:color w:val="000000"/>
          <w:szCs w:val="26"/>
          <w:lang w:val="da-DK" w:eastAsia="en-SG"/>
        </w:rPr>
        <w:t>Phương pháp nghiên cứu khoa học</w:t>
      </w:r>
      <w:r w:rsidR="008D131B" w:rsidRPr="0074232A">
        <w:rPr>
          <w:bCs/>
          <w:color w:val="000000"/>
          <w:szCs w:val="26"/>
          <w:lang w:val="da-DK" w:eastAsia="en-SG"/>
        </w:rPr>
        <w:t xml:space="preserve">, tập 2. Dành cho sinh viên ngành môi trường. NXB Đại học quốc gia </w:t>
      </w:r>
      <w:r w:rsidRPr="0074232A">
        <w:rPr>
          <w:bCs/>
          <w:color w:val="000000"/>
          <w:szCs w:val="26"/>
          <w:lang w:val="da-DK" w:eastAsia="en-SG"/>
        </w:rPr>
        <w:t>thành phố</w:t>
      </w:r>
      <w:r w:rsidR="008D131B" w:rsidRPr="0074232A">
        <w:rPr>
          <w:bCs/>
          <w:color w:val="000000"/>
          <w:szCs w:val="26"/>
          <w:lang w:val="da-DK" w:eastAsia="en-SG"/>
        </w:rPr>
        <w:t xml:space="preserve"> Hồ Chí Minh.</w:t>
      </w:r>
    </w:p>
    <w:p w:rsidR="00423CB3" w:rsidRPr="00423CB3" w:rsidRDefault="00423CB3" w:rsidP="00423CB3">
      <w:pPr>
        <w:widowControl w:val="0"/>
        <w:numPr>
          <w:ilvl w:val="0"/>
          <w:numId w:val="4"/>
        </w:numPr>
        <w:spacing w:line="288" w:lineRule="auto"/>
        <w:jc w:val="both"/>
        <w:rPr>
          <w:szCs w:val="26"/>
          <w:lang w:eastAsia="ja-JP"/>
        </w:rPr>
      </w:pPr>
      <w:r w:rsidRPr="0074232A">
        <w:rPr>
          <w:szCs w:val="26"/>
        </w:rPr>
        <w:t xml:space="preserve">Vũ Cao Đàm </w:t>
      </w:r>
      <w:r w:rsidRPr="0074232A">
        <w:rPr>
          <w:rFonts w:eastAsia="MS Mincho"/>
          <w:szCs w:val="26"/>
          <w:lang w:eastAsia="ja-JP"/>
        </w:rPr>
        <w:t>(</w:t>
      </w:r>
      <w:r w:rsidRPr="0074232A">
        <w:rPr>
          <w:rFonts w:eastAsia="MS Mincho"/>
          <w:szCs w:val="26"/>
        </w:rPr>
        <w:t>2007</w:t>
      </w:r>
      <w:r w:rsidRPr="0074232A">
        <w:rPr>
          <w:rFonts w:eastAsia="MS Mincho"/>
          <w:szCs w:val="26"/>
          <w:lang w:eastAsia="ja-JP"/>
        </w:rPr>
        <w:t>)</w:t>
      </w:r>
      <w:r w:rsidRPr="0074232A">
        <w:rPr>
          <w:rFonts w:eastAsia="MS Mincho"/>
          <w:szCs w:val="26"/>
        </w:rPr>
        <w:t xml:space="preserve">, </w:t>
      </w:r>
      <w:r w:rsidRPr="0074232A">
        <w:rPr>
          <w:i/>
          <w:iCs/>
          <w:szCs w:val="26"/>
          <w:shd w:val="clear" w:color="auto" w:fill="FFFFFF"/>
        </w:rPr>
        <w:t xml:space="preserve">Phương </w:t>
      </w:r>
      <w:r w:rsidRPr="0074232A">
        <w:rPr>
          <w:rFonts w:eastAsia="MS Mincho"/>
          <w:i/>
          <w:iCs/>
          <w:szCs w:val="26"/>
          <w:shd w:val="clear" w:color="auto" w:fill="FFFFFF"/>
          <w:lang w:eastAsia="ja-JP"/>
        </w:rPr>
        <w:t>p</w:t>
      </w:r>
      <w:r w:rsidRPr="0074232A">
        <w:rPr>
          <w:i/>
          <w:iCs/>
          <w:szCs w:val="26"/>
          <w:shd w:val="clear" w:color="auto" w:fill="FFFFFF"/>
        </w:rPr>
        <w:t xml:space="preserve">háp </w:t>
      </w:r>
      <w:r w:rsidRPr="0074232A">
        <w:rPr>
          <w:rFonts w:eastAsia="MS Mincho"/>
          <w:i/>
          <w:iCs/>
          <w:szCs w:val="26"/>
          <w:shd w:val="clear" w:color="auto" w:fill="FFFFFF"/>
          <w:lang w:eastAsia="ja-JP"/>
        </w:rPr>
        <w:t>l</w:t>
      </w:r>
      <w:r w:rsidRPr="0074232A">
        <w:rPr>
          <w:i/>
          <w:iCs/>
          <w:szCs w:val="26"/>
          <w:shd w:val="clear" w:color="auto" w:fill="FFFFFF"/>
        </w:rPr>
        <w:t xml:space="preserve">uận </w:t>
      </w:r>
      <w:r w:rsidRPr="0074232A">
        <w:rPr>
          <w:rFonts w:eastAsia="MS Mincho"/>
          <w:i/>
          <w:iCs/>
          <w:szCs w:val="26"/>
          <w:shd w:val="clear" w:color="auto" w:fill="FFFFFF"/>
          <w:lang w:eastAsia="ja-JP"/>
        </w:rPr>
        <w:t>n</w:t>
      </w:r>
      <w:r w:rsidRPr="0074232A">
        <w:rPr>
          <w:i/>
          <w:iCs/>
          <w:szCs w:val="26"/>
          <w:shd w:val="clear" w:color="auto" w:fill="FFFFFF"/>
        </w:rPr>
        <w:t xml:space="preserve">ghiên </w:t>
      </w:r>
      <w:r w:rsidRPr="0074232A">
        <w:rPr>
          <w:rFonts w:eastAsia="MS Mincho"/>
          <w:i/>
          <w:iCs/>
          <w:szCs w:val="26"/>
          <w:shd w:val="clear" w:color="auto" w:fill="FFFFFF"/>
          <w:lang w:eastAsia="ja-JP"/>
        </w:rPr>
        <w:t>c</w:t>
      </w:r>
      <w:r w:rsidRPr="0074232A">
        <w:rPr>
          <w:i/>
          <w:iCs/>
          <w:szCs w:val="26"/>
          <w:shd w:val="clear" w:color="auto" w:fill="FFFFFF"/>
        </w:rPr>
        <w:t xml:space="preserve">ứu </w:t>
      </w:r>
      <w:r w:rsidRPr="0074232A">
        <w:rPr>
          <w:rFonts w:eastAsia="MS Mincho"/>
          <w:i/>
          <w:iCs/>
          <w:szCs w:val="26"/>
          <w:shd w:val="clear" w:color="auto" w:fill="FFFFFF"/>
          <w:lang w:eastAsia="ja-JP"/>
        </w:rPr>
        <w:t>k</w:t>
      </w:r>
      <w:r w:rsidRPr="0074232A">
        <w:rPr>
          <w:i/>
          <w:iCs/>
          <w:szCs w:val="26"/>
          <w:shd w:val="clear" w:color="auto" w:fill="FFFFFF"/>
        </w:rPr>
        <w:t xml:space="preserve">hoa </w:t>
      </w:r>
      <w:r w:rsidRPr="0074232A">
        <w:rPr>
          <w:rFonts w:eastAsia="MS Mincho"/>
          <w:i/>
          <w:iCs/>
          <w:szCs w:val="26"/>
          <w:shd w:val="clear" w:color="auto" w:fill="FFFFFF"/>
          <w:lang w:eastAsia="ja-JP"/>
        </w:rPr>
        <w:t>h</w:t>
      </w:r>
      <w:r w:rsidRPr="0074232A">
        <w:rPr>
          <w:i/>
          <w:iCs/>
          <w:szCs w:val="26"/>
          <w:shd w:val="clear" w:color="auto" w:fill="FFFFFF"/>
        </w:rPr>
        <w:t>ọc</w:t>
      </w:r>
      <w:r w:rsidRPr="0074232A">
        <w:rPr>
          <w:rFonts w:eastAsia="MS Mincho"/>
          <w:szCs w:val="26"/>
          <w:shd w:val="clear" w:color="auto" w:fill="FFFFFF"/>
          <w:lang w:eastAsia="ja-JP"/>
        </w:rPr>
        <w:t xml:space="preserve">, </w:t>
      </w:r>
      <w:r w:rsidRPr="0074232A">
        <w:rPr>
          <w:szCs w:val="26"/>
        </w:rPr>
        <w:t>NXB Giáo dục</w:t>
      </w:r>
      <w:r w:rsidRPr="0074232A">
        <w:rPr>
          <w:rFonts w:eastAsia="MS Mincho"/>
          <w:szCs w:val="26"/>
        </w:rPr>
        <w:t>;</w:t>
      </w:r>
    </w:p>
    <w:p w:rsidR="008D131B" w:rsidRPr="0074232A" w:rsidRDefault="008D131B" w:rsidP="008D131B">
      <w:pPr>
        <w:widowControl w:val="0"/>
        <w:numPr>
          <w:ilvl w:val="0"/>
          <w:numId w:val="4"/>
        </w:numPr>
        <w:spacing w:line="288" w:lineRule="auto"/>
        <w:ind w:left="714" w:hanging="357"/>
        <w:jc w:val="both"/>
        <w:rPr>
          <w:szCs w:val="26"/>
          <w:lang w:eastAsia="ja-JP"/>
        </w:rPr>
      </w:pPr>
      <w:r w:rsidRPr="0074232A">
        <w:rPr>
          <w:bCs/>
          <w:color w:val="000000"/>
          <w:szCs w:val="26"/>
          <w:lang w:val="da-DK" w:eastAsia="en-SG"/>
        </w:rPr>
        <w:t>Dawson, Catherine (2002), Practical Research Methods: How to books, Oxford, UK</w:t>
      </w:r>
    </w:p>
    <w:p w:rsidR="00EC5976" w:rsidRPr="0074232A" w:rsidRDefault="00D04342" w:rsidP="00EC5976">
      <w:pPr>
        <w:spacing w:line="288" w:lineRule="auto"/>
        <w:jc w:val="both"/>
        <w:rPr>
          <w:b/>
          <w:i/>
          <w:color w:val="000000"/>
          <w:szCs w:val="26"/>
        </w:rPr>
      </w:pPr>
      <w:r w:rsidRPr="0074232A">
        <w:rPr>
          <w:b/>
          <w:i/>
          <w:color w:val="000000"/>
          <w:szCs w:val="26"/>
        </w:rPr>
        <w:t>4.2 Tài liệu tham khảo</w:t>
      </w:r>
    </w:p>
    <w:p w:rsidR="00D04342" w:rsidRPr="0074232A" w:rsidRDefault="00D04342" w:rsidP="00D04342">
      <w:pPr>
        <w:pStyle w:val="ListParagraph"/>
        <w:widowControl w:val="0"/>
        <w:numPr>
          <w:ilvl w:val="0"/>
          <w:numId w:val="5"/>
        </w:numPr>
        <w:spacing w:line="288" w:lineRule="auto"/>
        <w:jc w:val="both"/>
        <w:rPr>
          <w:sz w:val="26"/>
          <w:szCs w:val="26"/>
        </w:rPr>
      </w:pPr>
      <w:r w:rsidRPr="0074232A">
        <w:rPr>
          <w:sz w:val="26"/>
          <w:szCs w:val="26"/>
        </w:rPr>
        <w:t xml:space="preserve">Lưu Xuân Mới (2006), </w:t>
      </w:r>
      <w:r w:rsidRPr="00EC682A">
        <w:rPr>
          <w:i/>
          <w:sz w:val="26"/>
          <w:szCs w:val="26"/>
        </w:rPr>
        <w:t>Phương pháp luận nghiên cứu khoa học</w:t>
      </w:r>
      <w:r w:rsidRPr="0074232A">
        <w:rPr>
          <w:sz w:val="26"/>
          <w:szCs w:val="26"/>
        </w:rPr>
        <w:t xml:space="preserve">, NXB Sư phạm, </w:t>
      </w:r>
    </w:p>
    <w:p w:rsidR="00D04342" w:rsidRPr="0074232A" w:rsidRDefault="00EC5976" w:rsidP="00D04342">
      <w:pPr>
        <w:pStyle w:val="ListParagraph"/>
        <w:widowControl w:val="0"/>
        <w:numPr>
          <w:ilvl w:val="0"/>
          <w:numId w:val="5"/>
        </w:numPr>
        <w:spacing w:line="288" w:lineRule="auto"/>
        <w:jc w:val="both"/>
        <w:rPr>
          <w:sz w:val="26"/>
          <w:szCs w:val="26"/>
        </w:rPr>
      </w:pPr>
      <w:r w:rsidRPr="0074232A">
        <w:rPr>
          <w:sz w:val="26"/>
          <w:szCs w:val="26"/>
        </w:rPr>
        <w:t xml:space="preserve">Colin Robson (2007), </w:t>
      </w:r>
      <w:r w:rsidRPr="0074232A">
        <w:rPr>
          <w:i/>
          <w:sz w:val="26"/>
          <w:szCs w:val="26"/>
        </w:rPr>
        <w:t>How to do a research project: A Guide for graduate Students</w:t>
      </w:r>
      <w:r w:rsidRPr="0074232A">
        <w:rPr>
          <w:sz w:val="26"/>
          <w:szCs w:val="26"/>
        </w:rPr>
        <w:t>, Oxford, UK., Blackwell;</w:t>
      </w:r>
    </w:p>
    <w:p w:rsidR="00F50778" w:rsidRPr="0074232A" w:rsidRDefault="00F50778" w:rsidP="00D04342">
      <w:pPr>
        <w:pStyle w:val="ListParagraph"/>
        <w:widowControl w:val="0"/>
        <w:numPr>
          <w:ilvl w:val="0"/>
          <w:numId w:val="5"/>
        </w:numPr>
        <w:spacing w:line="288" w:lineRule="auto"/>
        <w:jc w:val="both"/>
        <w:rPr>
          <w:sz w:val="26"/>
          <w:szCs w:val="26"/>
        </w:rPr>
      </w:pPr>
      <w:r w:rsidRPr="0074232A">
        <w:rPr>
          <w:sz w:val="26"/>
          <w:szCs w:val="26"/>
        </w:rPr>
        <w:t>Bailey, Carol (1996), A guide to field Reseach (thousand Oaks, Calif: Pine Forge Press</w:t>
      </w:r>
    </w:p>
    <w:p w:rsidR="00F50778" w:rsidRPr="0074232A" w:rsidRDefault="00F50778" w:rsidP="00F50778">
      <w:pPr>
        <w:pStyle w:val="ListParagraph"/>
        <w:widowControl w:val="0"/>
        <w:numPr>
          <w:ilvl w:val="0"/>
          <w:numId w:val="5"/>
        </w:numPr>
        <w:spacing w:line="288" w:lineRule="auto"/>
        <w:jc w:val="both"/>
        <w:rPr>
          <w:sz w:val="26"/>
          <w:szCs w:val="26"/>
        </w:rPr>
      </w:pPr>
      <w:r w:rsidRPr="00F50778">
        <w:rPr>
          <w:bCs/>
          <w:color w:val="000000"/>
          <w:sz w:val="26"/>
          <w:szCs w:val="26"/>
          <w:lang w:val="da-DK" w:eastAsia="en-SG"/>
        </w:rPr>
        <w:t>Geoffrey Marczyk, David DeMatteo, and David Festinger (2005). Essentials of Research Design and Methodology. John Wiley&amp; Sons, Inc.</w:t>
      </w:r>
    </w:p>
    <w:p w:rsidR="00F50778" w:rsidRPr="0074232A" w:rsidRDefault="00F50778" w:rsidP="00F50778">
      <w:pPr>
        <w:pStyle w:val="ListParagraph"/>
        <w:widowControl w:val="0"/>
        <w:numPr>
          <w:ilvl w:val="0"/>
          <w:numId w:val="5"/>
        </w:numPr>
        <w:spacing w:line="288" w:lineRule="auto"/>
        <w:jc w:val="both"/>
        <w:rPr>
          <w:sz w:val="26"/>
          <w:szCs w:val="26"/>
        </w:rPr>
      </w:pPr>
      <w:r w:rsidRPr="0074232A">
        <w:rPr>
          <w:rFonts w:eastAsia="Times New Roman"/>
          <w:bCs/>
          <w:sz w:val="26"/>
          <w:szCs w:val="26"/>
          <w:lang w:val="en-SG" w:eastAsia="en-SG"/>
        </w:rPr>
        <w:t>Rodrigues, Dawn, and Raymond J. Rodrigues (2003), The Research Paper: A Guide to Library and Internet Research, 3rd ed. Upper Saddle River, NJ: Prentice Hall,.</w:t>
      </w:r>
    </w:p>
    <w:p w:rsidR="00EC5976" w:rsidRPr="0074232A" w:rsidRDefault="00EC5976" w:rsidP="00EC5976">
      <w:pPr>
        <w:spacing w:line="288" w:lineRule="auto"/>
        <w:jc w:val="both"/>
        <w:rPr>
          <w:b/>
          <w:bCs/>
          <w:color w:val="000000"/>
          <w:szCs w:val="26"/>
        </w:rPr>
      </w:pPr>
      <w:r w:rsidRPr="0074232A">
        <w:rPr>
          <w:b/>
          <w:bCs/>
          <w:color w:val="000000"/>
          <w:szCs w:val="26"/>
        </w:rPr>
        <w:t>5. Các phương pháp giảng dạy và học tập của học phần</w:t>
      </w:r>
    </w:p>
    <w:p w:rsidR="00EC5976" w:rsidRPr="0074232A" w:rsidRDefault="0074232A" w:rsidP="0074232A">
      <w:pPr>
        <w:spacing w:line="288" w:lineRule="auto"/>
        <w:ind w:firstLine="720"/>
        <w:jc w:val="both"/>
        <w:rPr>
          <w:szCs w:val="26"/>
          <w:lang w:val="nb-NO"/>
        </w:rPr>
      </w:pPr>
      <w:r>
        <w:rPr>
          <w:szCs w:val="26"/>
          <w:lang w:val="nb-NO"/>
        </w:rPr>
        <w:t xml:space="preserve">- </w:t>
      </w:r>
      <w:r w:rsidR="00EC5976" w:rsidRPr="0074232A">
        <w:rPr>
          <w:szCs w:val="26"/>
          <w:lang w:val="nb-NO"/>
        </w:rPr>
        <w:t>Giảng viên cung cấp đầy đủ bài giảng, tài liệu tham khảo cho học viên; Giảng dạy theo phương pháp thuyết trình, phát vấn, nêu vấn đề; Hướng dẫn học viên làm bài tập về những nội dung trong chương trình học.</w:t>
      </w:r>
    </w:p>
    <w:p w:rsidR="00EC5976" w:rsidRPr="0074232A" w:rsidRDefault="0074232A" w:rsidP="0074232A">
      <w:pPr>
        <w:spacing w:line="288" w:lineRule="auto"/>
        <w:ind w:firstLine="720"/>
        <w:jc w:val="both"/>
        <w:rPr>
          <w:szCs w:val="26"/>
          <w:lang w:val="nb-NO"/>
        </w:rPr>
      </w:pPr>
      <w:r>
        <w:rPr>
          <w:szCs w:val="26"/>
          <w:lang w:val="nb-NO"/>
        </w:rPr>
        <w:t xml:space="preserve">- </w:t>
      </w:r>
      <w:r w:rsidR="00EC5976" w:rsidRPr="0074232A">
        <w:rPr>
          <w:szCs w:val="26"/>
          <w:lang w:val="nb-NO"/>
        </w:rPr>
        <w:t>Học viên tăng cường trao đổi, thảo luận, hoạt động theo nhóm, tích cực tự học, tự nghiên cứu và hoàn thành tốt những bài tập mà giảng viên yêu cầu.</w:t>
      </w:r>
    </w:p>
    <w:p w:rsidR="00EC5976" w:rsidRPr="0074232A" w:rsidRDefault="00EC5976" w:rsidP="00EC5976">
      <w:pPr>
        <w:spacing w:line="288" w:lineRule="auto"/>
        <w:jc w:val="both"/>
        <w:rPr>
          <w:b/>
          <w:bCs/>
          <w:color w:val="000000"/>
          <w:szCs w:val="26"/>
          <w:lang w:val="nb-NO"/>
        </w:rPr>
      </w:pPr>
      <w:r w:rsidRPr="0074232A">
        <w:rPr>
          <w:b/>
          <w:bCs/>
          <w:color w:val="000000"/>
          <w:szCs w:val="26"/>
          <w:lang w:val="nb-NO"/>
        </w:rPr>
        <w:t>6. Chính sách đối với học phần và các yêu cầu khác của giảng viên</w:t>
      </w:r>
    </w:p>
    <w:p w:rsidR="009D085E" w:rsidRPr="0074232A" w:rsidRDefault="009D085E" w:rsidP="0074232A">
      <w:pPr>
        <w:spacing w:line="264" w:lineRule="auto"/>
        <w:ind w:firstLine="720"/>
        <w:jc w:val="both"/>
        <w:rPr>
          <w:b/>
          <w:szCs w:val="26"/>
          <w:lang w:val="nb-NO"/>
        </w:rPr>
      </w:pPr>
      <w:r w:rsidRPr="0074232A">
        <w:rPr>
          <w:szCs w:val="26"/>
          <w:lang w:val="nb-NO"/>
        </w:rPr>
        <w:t>- Có giáo trình và tài liệu tham khảo</w:t>
      </w:r>
    </w:p>
    <w:p w:rsidR="009D085E" w:rsidRPr="0074232A" w:rsidRDefault="009D085E" w:rsidP="0074232A">
      <w:pPr>
        <w:spacing w:line="264" w:lineRule="auto"/>
        <w:ind w:firstLine="720"/>
        <w:jc w:val="both"/>
        <w:rPr>
          <w:szCs w:val="26"/>
          <w:lang w:val="nb-NO"/>
        </w:rPr>
      </w:pPr>
      <w:r w:rsidRPr="0074232A">
        <w:rPr>
          <w:szCs w:val="26"/>
          <w:lang w:val="nb-NO"/>
        </w:rPr>
        <w:t>- Nghiên cứu trước giáo trình</w:t>
      </w:r>
    </w:p>
    <w:p w:rsidR="009D085E" w:rsidRPr="0074232A" w:rsidRDefault="009D085E" w:rsidP="0074232A">
      <w:pPr>
        <w:spacing w:line="264" w:lineRule="auto"/>
        <w:ind w:firstLine="720"/>
        <w:jc w:val="both"/>
        <w:rPr>
          <w:szCs w:val="26"/>
          <w:lang w:val="nb-NO"/>
        </w:rPr>
      </w:pPr>
      <w:r w:rsidRPr="0074232A">
        <w:rPr>
          <w:szCs w:val="26"/>
          <w:lang w:val="nb-NO"/>
        </w:rPr>
        <w:t>- Sưu tầm, nghiên cứu các các tài liệu có liên quan đến bài học;</w:t>
      </w:r>
    </w:p>
    <w:p w:rsidR="009D085E" w:rsidRPr="0074232A" w:rsidRDefault="009D085E" w:rsidP="0074232A">
      <w:pPr>
        <w:spacing w:line="264" w:lineRule="auto"/>
        <w:ind w:firstLine="720"/>
        <w:jc w:val="both"/>
        <w:rPr>
          <w:szCs w:val="26"/>
          <w:lang w:val="nb-NO"/>
        </w:rPr>
      </w:pPr>
      <w:r w:rsidRPr="0074232A">
        <w:rPr>
          <w:szCs w:val="26"/>
          <w:lang w:val="nb-NO"/>
        </w:rPr>
        <w:t>- Tham dự đầy đủ các giờ lên lớp của giảng viên và các buổi thảo luận dưới sự hướng dẫn của giảng viên. Sinh viên vắng mặt trên lớp quá 30% số tiết sẽ không được tham dự kỳ thi kết thúc học phần.</w:t>
      </w:r>
    </w:p>
    <w:p w:rsidR="009D085E" w:rsidRPr="0074232A" w:rsidRDefault="009D085E" w:rsidP="0074232A">
      <w:pPr>
        <w:spacing w:line="264" w:lineRule="auto"/>
        <w:ind w:firstLine="720"/>
        <w:jc w:val="both"/>
        <w:rPr>
          <w:szCs w:val="26"/>
          <w:lang w:val="nb-NO"/>
        </w:rPr>
      </w:pPr>
      <w:r w:rsidRPr="0074232A">
        <w:rPr>
          <w:szCs w:val="26"/>
          <w:lang w:val="nb-NO"/>
        </w:rPr>
        <w:t>- Thực hiện các bài kiểm tra thường xuyên và thi kết thúc học phần</w:t>
      </w:r>
    </w:p>
    <w:p w:rsidR="00EC5976" w:rsidRPr="0074232A" w:rsidRDefault="00EC5976" w:rsidP="00EC5976">
      <w:pPr>
        <w:spacing w:line="288" w:lineRule="auto"/>
        <w:jc w:val="both"/>
        <w:rPr>
          <w:b/>
          <w:bCs/>
          <w:szCs w:val="26"/>
          <w:lang w:val="nb-NO"/>
        </w:rPr>
      </w:pPr>
      <w:r w:rsidRPr="0074232A">
        <w:rPr>
          <w:b/>
          <w:bCs/>
          <w:szCs w:val="26"/>
          <w:lang w:val="nb-NO"/>
        </w:rPr>
        <w:t>7. Thang điểm đánh giá</w:t>
      </w:r>
    </w:p>
    <w:p w:rsidR="00EC5976" w:rsidRPr="0074232A" w:rsidRDefault="00EC5976" w:rsidP="00EC5976">
      <w:pPr>
        <w:spacing w:line="288" w:lineRule="auto"/>
        <w:ind w:firstLine="720"/>
        <w:jc w:val="both"/>
        <w:rPr>
          <w:b/>
          <w:bCs/>
          <w:i/>
          <w:szCs w:val="26"/>
          <w:lang w:val="vi-VN"/>
        </w:rPr>
      </w:pPr>
      <w:r w:rsidRPr="0074232A">
        <w:rPr>
          <w:bCs/>
          <w:szCs w:val="26"/>
          <w:lang w:val="nb-NO"/>
        </w:rPr>
        <w:t>Theo Thông tư s</w:t>
      </w:r>
      <w:r w:rsidRPr="0074232A">
        <w:rPr>
          <w:szCs w:val="26"/>
          <w:lang w:val="nb-NO"/>
        </w:rPr>
        <w:t xml:space="preserve">ố: 15 /2014/TT-BGDĐT </w:t>
      </w:r>
      <w:r w:rsidRPr="0074232A">
        <w:rPr>
          <w:bCs/>
          <w:szCs w:val="26"/>
          <w:lang w:val="nb-NO"/>
        </w:rPr>
        <w:t>ngày 15/5/2014 về việc Ban hành Quy chế đào tạo trình độ thạc sĩ của Bộ Giáo dục và Đào tạo.</w:t>
      </w:r>
    </w:p>
    <w:p w:rsidR="00EC5976" w:rsidRPr="002E74EC" w:rsidRDefault="00EC5976" w:rsidP="00EC5976">
      <w:pPr>
        <w:spacing w:line="288" w:lineRule="auto"/>
        <w:jc w:val="both"/>
        <w:rPr>
          <w:b/>
          <w:bCs/>
          <w:szCs w:val="26"/>
        </w:rPr>
      </w:pPr>
      <w:r w:rsidRPr="0074232A">
        <w:rPr>
          <w:b/>
          <w:bCs/>
          <w:szCs w:val="26"/>
          <w:lang w:val="vi-VN"/>
        </w:rPr>
        <w:lastRenderedPageBreak/>
        <w:t>8.</w:t>
      </w:r>
      <w:r w:rsidRPr="0074232A">
        <w:rPr>
          <w:b/>
          <w:bCs/>
          <w:szCs w:val="26"/>
        </w:rPr>
        <w:t xml:space="preserve"> </w:t>
      </w:r>
      <w:r w:rsidRPr="0074232A">
        <w:rPr>
          <w:b/>
          <w:bCs/>
          <w:szCs w:val="26"/>
          <w:lang w:val="vi-VN"/>
        </w:rPr>
        <w:t>Phương pháp, hình thức kiểm tra - đánh giá kết quả học tập</w:t>
      </w:r>
      <w:r w:rsidR="002E74EC">
        <w:rPr>
          <w:b/>
          <w:bCs/>
          <w:szCs w:val="26"/>
        </w:rPr>
        <w:t xml:space="preserve"> học phần</w:t>
      </w:r>
    </w:p>
    <w:p w:rsidR="009D085E" w:rsidRPr="0074232A" w:rsidRDefault="009D085E" w:rsidP="009D085E">
      <w:pPr>
        <w:spacing w:line="264" w:lineRule="auto"/>
        <w:ind w:firstLine="180"/>
        <w:jc w:val="both"/>
        <w:rPr>
          <w:i/>
          <w:szCs w:val="26"/>
          <w:lang w:val="nb-NO"/>
        </w:rPr>
      </w:pPr>
      <w:r w:rsidRPr="0074232A">
        <w:rPr>
          <w:b/>
          <w:szCs w:val="26"/>
          <w:lang w:val="nb-NO"/>
        </w:rPr>
        <w:t xml:space="preserve">8.1. Kiểm tra – đánh giá quá trình </w:t>
      </w:r>
      <w:r w:rsidRPr="0074232A">
        <w:rPr>
          <w:i/>
          <w:szCs w:val="26"/>
          <w:lang w:val="nb-NO"/>
        </w:rPr>
        <w:t>(trọng số 30%)</w:t>
      </w:r>
    </w:p>
    <w:p w:rsidR="009D085E" w:rsidRPr="0074232A" w:rsidRDefault="009D085E" w:rsidP="009D085E">
      <w:pPr>
        <w:spacing w:line="264" w:lineRule="auto"/>
        <w:ind w:firstLine="180"/>
        <w:jc w:val="both"/>
        <w:rPr>
          <w:szCs w:val="26"/>
        </w:rPr>
      </w:pPr>
      <w:r w:rsidRPr="0074232A">
        <w:rPr>
          <w:szCs w:val="26"/>
        </w:rPr>
        <w:t xml:space="preserve">- Điểm kiểm tra thường xuyên trong quá trình học tập: 1 đầu điểm (hệ số </w:t>
      </w:r>
      <w:r w:rsidR="002E74EC">
        <w:rPr>
          <w:szCs w:val="26"/>
        </w:rPr>
        <w:t>1</w:t>
      </w:r>
      <w:r w:rsidRPr="0074232A">
        <w:rPr>
          <w:szCs w:val="26"/>
        </w:rPr>
        <w:t>)</w:t>
      </w:r>
    </w:p>
    <w:p w:rsidR="009D085E" w:rsidRPr="0074232A" w:rsidRDefault="009D085E" w:rsidP="009D085E">
      <w:pPr>
        <w:spacing w:line="264" w:lineRule="auto"/>
        <w:ind w:firstLine="180"/>
        <w:jc w:val="both"/>
        <w:rPr>
          <w:szCs w:val="26"/>
        </w:rPr>
      </w:pPr>
      <w:r w:rsidRPr="0074232A">
        <w:rPr>
          <w:szCs w:val="26"/>
        </w:rPr>
        <w:t>- Điểm đánh giá nhận thức và thái độ tham gia thảo luận, chuyên cần:  1 đầu điểm (hệ số 1)</w:t>
      </w:r>
    </w:p>
    <w:p w:rsidR="009D085E" w:rsidRPr="0074232A" w:rsidRDefault="009D085E" w:rsidP="009D085E">
      <w:pPr>
        <w:spacing w:line="264" w:lineRule="auto"/>
        <w:ind w:firstLine="180"/>
        <w:jc w:val="both"/>
        <w:rPr>
          <w:b/>
          <w:szCs w:val="26"/>
        </w:rPr>
      </w:pPr>
      <w:r w:rsidRPr="0074232A">
        <w:rPr>
          <w:b/>
          <w:szCs w:val="26"/>
        </w:rPr>
        <w:t xml:space="preserve">8.2. Kiểm tra – đánh giá cuối kỳ </w:t>
      </w:r>
      <w:r w:rsidRPr="0074232A">
        <w:rPr>
          <w:i/>
          <w:szCs w:val="26"/>
          <w:lang w:val="nb-NO"/>
        </w:rPr>
        <w:t>(trọng số 70%)</w:t>
      </w:r>
    </w:p>
    <w:p w:rsidR="009D085E" w:rsidRPr="0074232A" w:rsidRDefault="009D085E" w:rsidP="009D085E">
      <w:pPr>
        <w:spacing w:line="264" w:lineRule="auto"/>
        <w:ind w:firstLine="180"/>
        <w:jc w:val="both"/>
        <w:rPr>
          <w:szCs w:val="26"/>
        </w:rPr>
      </w:pPr>
      <w:r w:rsidRPr="0074232A">
        <w:rPr>
          <w:szCs w:val="26"/>
        </w:rPr>
        <w:t>- Hình thức thi: thi viết</w:t>
      </w:r>
    </w:p>
    <w:p w:rsidR="009D085E" w:rsidRPr="0074232A" w:rsidRDefault="009D085E" w:rsidP="009D085E">
      <w:pPr>
        <w:spacing w:line="264" w:lineRule="auto"/>
        <w:ind w:firstLine="180"/>
        <w:jc w:val="both"/>
        <w:rPr>
          <w:szCs w:val="26"/>
        </w:rPr>
      </w:pPr>
      <w:r w:rsidRPr="0074232A">
        <w:rPr>
          <w:szCs w:val="26"/>
        </w:rPr>
        <w:t>- Thời lượng thi: 60 phút</w:t>
      </w:r>
    </w:p>
    <w:p w:rsidR="009D085E" w:rsidRPr="0074232A" w:rsidRDefault="005F2EEF" w:rsidP="009D085E">
      <w:pPr>
        <w:spacing w:line="264" w:lineRule="auto"/>
        <w:ind w:firstLine="180"/>
        <w:jc w:val="both"/>
        <w:rPr>
          <w:szCs w:val="26"/>
        </w:rPr>
      </w:pPr>
      <w:r>
        <w:rPr>
          <w:szCs w:val="26"/>
        </w:rPr>
        <w:t>- Học viên</w:t>
      </w:r>
      <w:r w:rsidR="009D085E" w:rsidRPr="0074232A">
        <w:rPr>
          <w:szCs w:val="26"/>
        </w:rPr>
        <w:t xml:space="preserve"> được sử dụng tài liệu trong khi thi</w:t>
      </w:r>
    </w:p>
    <w:p w:rsidR="009A11EA" w:rsidRPr="0074232A" w:rsidRDefault="00EC5976" w:rsidP="00EC5976">
      <w:pPr>
        <w:spacing w:line="288" w:lineRule="auto"/>
        <w:jc w:val="both"/>
        <w:rPr>
          <w:b/>
          <w:bCs/>
          <w:color w:val="000000"/>
          <w:szCs w:val="26"/>
        </w:rPr>
      </w:pPr>
      <w:r w:rsidRPr="0074232A">
        <w:rPr>
          <w:b/>
          <w:bCs/>
          <w:color w:val="000000"/>
          <w:szCs w:val="26"/>
        </w:rPr>
        <w:t>9. Nội dung chi tiết học phần</w:t>
      </w:r>
    </w:p>
    <w:p w:rsidR="009A11EA" w:rsidRPr="0074232A" w:rsidRDefault="009A11EA" w:rsidP="00EC5976">
      <w:pPr>
        <w:spacing w:line="288" w:lineRule="auto"/>
        <w:jc w:val="both"/>
        <w:rPr>
          <w:bCs/>
          <w:i/>
          <w:color w:val="000000"/>
          <w:szCs w:val="26"/>
        </w:rPr>
      </w:pPr>
    </w:p>
    <w:tbl>
      <w:tblPr>
        <w:tblW w:w="46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804"/>
        <w:gridCol w:w="770"/>
        <w:gridCol w:w="709"/>
        <w:gridCol w:w="864"/>
      </w:tblGrid>
      <w:tr w:rsidR="00901819" w:rsidRPr="0074232A" w:rsidTr="00CC3E91">
        <w:trPr>
          <w:tblHeader/>
          <w:jc w:val="center"/>
        </w:trPr>
        <w:tc>
          <w:tcPr>
            <w:tcW w:w="5539" w:type="dxa"/>
            <w:vMerge w:val="restart"/>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jc w:val="center"/>
              <w:rPr>
                <w:rFonts w:eastAsia="MS Mincho"/>
                <w:b/>
                <w:bCs/>
                <w:szCs w:val="26"/>
              </w:rPr>
            </w:pPr>
            <w:r w:rsidRPr="0074232A">
              <w:rPr>
                <w:rFonts w:eastAsia="MS Mincho"/>
                <w:b/>
                <w:bCs/>
                <w:szCs w:val="26"/>
              </w:rPr>
              <w:t>Nội dung</w:t>
            </w:r>
          </w:p>
        </w:tc>
        <w:tc>
          <w:tcPr>
            <w:tcW w:w="3147" w:type="dxa"/>
            <w:gridSpan w:val="4"/>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jc w:val="center"/>
              <w:rPr>
                <w:rFonts w:eastAsia="MS Mincho"/>
                <w:b/>
                <w:bCs/>
                <w:szCs w:val="26"/>
              </w:rPr>
            </w:pPr>
            <w:r w:rsidRPr="0074232A">
              <w:rPr>
                <w:rFonts w:eastAsia="MS Mincho"/>
                <w:b/>
                <w:bCs/>
                <w:szCs w:val="26"/>
              </w:rPr>
              <w:t>Số tiết</w:t>
            </w:r>
          </w:p>
        </w:tc>
      </w:tr>
      <w:tr w:rsidR="00901819" w:rsidRPr="0074232A" w:rsidTr="00CC3E91">
        <w:trPr>
          <w:tblHeader/>
          <w:jc w:val="center"/>
        </w:trPr>
        <w:tc>
          <w:tcPr>
            <w:tcW w:w="5539" w:type="dxa"/>
            <w:vMerge/>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rPr>
                <w:rFonts w:eastAsia="MS Mincho"/>
                <w:b/>
                <w:bCs/>
                <w:szCs w:val="26"/>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ind w:left="-172" w:right="-97"/>
              <w:jc w:val="center"/>
              <w:rPr>
                <w:rFonts w:eastAsia="MS Mincho"/>
                <w:b/>
                <w:bCs/>
                <w:szCs w:val="26"/>
              </w:rPr>
            </w:pPr>
            <w:r w:rsidRPr="0074232A">
              <w:rPr>
                <w:rFonts w:eastAsia="MS Mincho"/>
                <w:b/>
                <w:bCs/>
                <w:szCs w:val="26"/>
              </w:rPr>
              <w:t>Lý thuyết</w:t>
            </w:r>
          </w:p>
        </w:tc>
        <w:tc>
          <w:tcPr>
            <w:tcW w:w="770" w:type="dxa"/>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ind w:left="-172" w:right="-97"/>
              <w:jc w:val="center"/>
              <w:rPr>
                <w:rFonts w:eastAsia="MS Mincho"/>
                <w:b/>
                <w:bCs/>
                <w:szCs w:val="26"/>
              </w:rPr>
            </w:pPr>
            <w:r w:rsidRPr="0074232A">
              <w:rPr>
                <w:rFonts w:eastAsia="MS Mincho"/>
                <w:b/>
                <w:bCs/>
                <w:szCs w:val="26"/>
              </w:rPr>
              <w:t>Thực hành</w:t>
            </w:r>
          </w:p>
        </w:tc>
        <w:tc>
          <w:tcPr>
            <w:tcW w:w="709" w:type="dxa"/>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ind w:left="-172" w:right="-97"/>
              <w:jc w:val="center"/>
              <w:rPr>
                <w:rFonts w:eastAsia="MS Mincho"/>
                <w:b/>
                <w:bCs/>
                <w:szCs w:val="26"/>
              </w:rPr>
            </w:pPr>
            <w:r w:rsidRPr="0074232A">
              <w:rPr>
                <w:rFonts w:eastAsia="MS Mincho"/>
                <w:b/>
                <w:bCs/>
                <w:szCs w:val="26"/>
              </w:rPr>
              <w:t>Thảo luận</w:t>
            </w:r>
          </w:p>
          <w:p w:rsidR="00901819" w:rsidRPr="0074232A" w:rsidRDefault="00901819" w:rsidP="00A17841">
            <w:pPr>
              <w:widowControl w:val="0"/>
              <w:spacing w:line="288" w:lineRule="auto"/>
              <w:ind w:left="-172" w:right="-97"/>
              <w:jc w:val="center"/>
              <w:rPr>
                <w:rFonts w:eastAsia="MS Mincho"/>
                <w:b/>
                <w:bCs/>
                <w:szCs w:val="26"/>
              </w:rPr>
            </w:pPr>
            <w:r w:rsidRPr="0074232A">
              <w:rPr>
                <w:rFonts w:eastAsia="MS Mincho"/>
                <w:b/>
                <w:bCs/>
                <w:szCs w:val="26"/>
              </w:rPr>
              <w:t>/Bài tập</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ind w:left="-172" w:right="-97"/>
              <w:jc w:val="center"/>
              <w:rPr>
                <w:rFonts w:eastAsia="MS Mincho"/>
                <w:b/>
                <w:bCs/>
                <w:szCs w:val="26"/>
              </w:rPr>
            </w:pPr>
            <w:r w:rsidRPr="0074232A">
              <w:rPr>
                <w:rFonts w:eastAsia="MS Mincho"/>
                <w:b/>
                <w:bCs/>
                <w:szCs w:val="26"/>
              </w:rPr>
              <w:t>Tổng số tiết</w:t>
            </w: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hideMark/>
          </w:tcPr>
          <w:p w:rsidR="00901819" w:rsidRPr="0074232A" w:rsidRDefault="00901819" w:rsidP="00615CE4">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1. LÝ LUẬN CHUNG VỀ KHOA HỌC,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901819" w:rsidRPr="0074232A" w:rsidRDefault="0099070D" w:rsidP="00A17841">
            <w:pPr>
              <w:widowControl w:val="0"/>
              <w:spacing w:line="288" w:lineRule="auto"/>
              <w:jc w:val="center"/>
              <w:rPr>
                <w:rFonts w:eastAsia="MS Mincho"/>
                <w:b/>
                <w:bCs/>
                <w:szCs w:val="26"/>
                <w:lang w:eastAsia="ja-JP"/>
              </w:rPr>
            </w:pPr>
            <w:r>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901819" w:rsidRPr="0074232A" w:rsidRDefault="00901819" w:rsidP="00A17841">
            <w:pPr>
              <w:widowControl w:val="0"/>
              <w:spacing w:line="288" w:lineRule="auto"/>
              <w:jc w:val="center"/>
              <w:rPr>
                <w:rFonts w:eastAsia="MS Mincho"/>
                <w:b/>
                <w:bCs/>
                <w:szCs w:val="26"/>
              </w:rPr>
            </w:pPr>
            <w:r w:rsidRPr="0074232A">
              <w:rPr>
                <w:rFonts w:eastAsia="MS Mincho"/>
                <w:b/>
                <w:bCs/>
                <w:szCs w:val="26"/>
              </w:rPr>
              <w:t>0</w:t>
            </w:r>
          </w:p>
        </w:tc>
        <w:tc>
          <w:tcPr>
            <w:tcW w:w="709" w:type="dxa"/>
            <w:tcBorders>
              <w:top w:val="single" w:sz="4" w:space="0" w:color="auto"/>
              <w:left w:val="single" w:sz="4" w:space="0" w:color="auto"/>
              <w:bottom w:val="single" w:sz="4" w:space="0" w:color="auto"/>
              <w:right w:val="single" w:sz="4" w:space="0" w:color="auto"/>
            </w:tcBorders>
            <w:hideMark/>
          </w:tcPr>
          <w:p w:rsidR="00901819" w:rsidRPr="0074232A" w:rsidRDefault="00901819" w:rsidP="00A17841">
            <w:pPr>
              <w:widowControl w:val="0"/>
              <w:spacing w:line="288" w:lineRule="auto"/>
              <w:jc w:val="center"/>
              <w:rPr>
                <w:rFonts w:eastAsia="MS Mincho"/>
                <w:b/>
                <w:bCs/>
                <w:szCs w:val="26"/>
              </w:rPr>
            </w:pPr>
            <w:r w:rsidRPr="0074232A">
              <w:rPr>
                <w:rFonts w:eastAsia="MS Mincho"/>
                <w:b/>
                <w:bCs/>
                <w:szCs w:val="26"/>
              </w:rPr>
              <w:t>0</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9070D" w:rsidP="00A17841">
            <w:pPr>
              <w:widowControl w:val="0"/>
              <w:spacing w:line="288" w:lineRule="auto"/>
              <w:jc w:val="center"/>
              <w:rPr>
                <w:rFonts w:eastAsia="MS Mincho"/>
                <w:b/>
                <w:bCs/>
                <w:szCs w:val="26"/>
              </w:rPr>
            </w:pPr>
            <w:r>
              <w:rPr>
                <w:rFonts w:eastAsia="MS Mincho"/>
                <w:b/>
                <w:bCs/>
                <w:szCs w:val="26"/>
              </w:rPr>
              <w:t>4</w:t>
            </w: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szCs w:val="26"/>
                <w:lang w:eastAsia="ja-JP"/>
              </w:rPr>
            </w:pPr>
            <w:r w:rsidRPr="0074232A">
              <w:rPr>
                <w:rFonts w:eastAsia="MS Mincho"/>
                <w:szCs w:val="26"/>
                <w:lang w:eastAsia="ja-JP"/>
              </w:rPr>
              <w:t>1.1 Khái niệm về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9070D" w:rsidP="00A17841">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r>
      <w:tr w:rsidR="00637DC5"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637DC5" w:rsidRPr="0074232A" w:rsidRDefault="00637DC5" w:rsidP="00A17841">
            <w:pPr>
              <w:widowControl w:val="0"/>
              <w:spacing w:line="288" w:lineRule="auto"/>
              <w:jc w:val="both"/>
              <w:rPr>
                <w:rFonts w:eastAsia="MS Mincho"/>
                <w:szCs w:val="26"/>
                <w:lang w:eastAsia="ja-JP"/>
              </w:rPr>
            </w:pPr>
            <w:r>
              <w:rPr>
                <w:rFonts w:eastAsia="MS Mincho"/>
                <w:szCs w:val="26"/>
                <w:lang w:eastAsia="ja-JP"/>
              </w:rPr>
              <w:t>1.2 Phân loại khoa học</w:t>
            </w:r>
          </w:p>
        </w:tc>
        <w:tc>
          <w:tcPr>
            <w:tcW w:w="804" w:type="dxa"/>
            <w:tcBorders>
              <w:top w:val="single" w:sz="4" w:space="0" w:color="auto"/>
              <w:left w:val="single" w:sz="4" w:space="0" w:color="auto"/>
              <w:bottom w:val="single" w:sz="4" w:space="0" w:color="auto"/>
              <w:right w:val="single" w:sz="4" w:space="0" w:color="auto"/>
            </w:tcBorders>
          </w:tcPr>
          <w:p w:rsidR="00637DC5" w:rsidRPr="0074232A" w:rsidRDefault="0099070D" w:rsidP="00A17841">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637DC5" w:rsidRPr="0074232A" w:rsidRDefault="00637DC5"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637DC5" w:rsidRPr="0074232A" w:rsidRDefault="00637DC5"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637DC5" w:rsidRPr="0074232A" w:rsidRDefault="00637DC5" w:rsidP="00A17841">
            <w:pPr>
              <w:widowControl w:val="0"/>
              <w:spacing w:line="288" w:lineRule="auto"/>
              <w:jc w:val="center"/>
              <w:rPr>
                <w:rFonts w:eastAsia="MS Mincho"/>
                <w:b/>
                <w:bCs/>
                <w:szCs w:val="26"/>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901819" w:rsidRPr="0074232A" w:rsidRDefault="00901819" w:rsidP="00637DC5">
            <w:pPr>
              <w:widowControl w:val="0"/>
              <w:spacing w:line="288" w:lineRule="auto"/>
              <w:jc w:val="both"/>
              <w:rPr>
                <w:rFonts w:eastAsia="MS Mincho"/>
                <w:szCs w:val="26"/>
                <w:lang w:eastAsia="ja-JP"/>
              </w:rPr>
            </w:pPr>
            <w:r w:rsidRPr="0074232A">
              <w:rPr>
                <w:rFonts w:eastAsia="MS Mincho"/>
                <w:szCs w:val="26"/>
                <w:lang w:eastAsia="ja-JP"/>
              </w:rPr>
              <w:t>1.</w:t>
            </w:r>
            <w:r w:rsidR="00637DC5">
              <w:rPr>
                <w:rFonts w:eastAsia="MS Mincho"/>
                <w:szCs w:val="26"/>
                <w:lang w:eastAsia="ja-JP"/>
              </w:rPr>
              <w:t>3</w:t>
            </w:r>
            <w:r w:rsidRPr="0074232A">
              <w:rPr>
                <w:rFonts w:eastAsia="MS Mincho"/>
                <w:szCs w:val="26"/>
                <w:lang w:eastAsia="ja-JP"/>
              </w:rPr>
              <w:t xml:space="preserve"> Khái niệm về nghiên cứu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901819" w:rsidRPr="0074232A" w:rsidRDefault="00901819" w:rsidP="00637DC5">
            <w:pPr>
              <w:widowControl w:val="0"/>
              <w:spacing w:line="288" w:lineRule="auto"/>
              <w:jc w:val="both"/>
              <w:rPr>
                <w:rFonts w:eastAsia="MS Mincho"/>
                <w:b/>
                <w:bCs/>
                <w:szCs w:val="26"/>
                <w:lang w:eastAsia="ja-JP"/>
              </w:rPr>
            </w:pPr>
            <w:r w:rsidRPr="0074232A">
              <w:rPr>
                <w:rFonts w:eastAsia="MS Mincho"/>
                <w:szCs w:val="26"/>
                <w:lang w:eastAsia="ja-JP"/>
              </w:rPr>
              <w:t>1.</w:t>
            </w:r>
            <w:r w:rsidR="00637DC5">
              <w:rPr>
                <w:rFonts w:eastAsia="MS Mincho"/>
                <w:szCs w:val="26"/>
                <w:lang w:eastAsia="ja-JP"/>
              </w:rPr>
              <w:t>4</w:t>
            </w:r>
            <w:r w:rsidRPr="0074232A">
              <w:rPr>
                <w:rFonts w:eastAsia="MS Mincho"/>
                <w:szCs w:val="26"/>
                <w:lang w:eastAsia="ja-JP"/>
              </w:rPr>
              <w:t xml:space="preserve"> Phân loại nghiên cứu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9070D" w:rsidP="00A17841">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r>
      <w:tr w:rsidR="00637DC5"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637DC5" w:rsidRPr="0074232A" w:rsidRDefault="00637DC5" w:rsidP="00637DC5">
            <w:pPr>
              <w:widowControl w:val="0"/>
              <w:spacing w:line="288" w:lineRule="auto"/>
              <w:jc w:val="both"/>
              <w:rPr>
                <w:rFonts w:eastAsia="MS Mincho"/>
                <w:szCs w:val="26"/>
                <w:lang w:eastAsia="ja-JP"/>
              </w:rPr>
            </w:pPr>
            <w:r>
              <w:rPr>
                <w:rFonts w:eastAsia="MS Mincho"/>
                <w:szCs w:val="26"/>
                <w:lang w:eastAsia="ja-JP"/>
              </w:rPr>
              <w:t>1.5 Đặc điểm của nghiên cứu khoa học</w:t>
            </w:r>
          </w:p>
        </w:tc>
        <w:tc>
          <w:tcPr>
            <w:tcW w:w="804" w:type="dxa"/>
            <w:tcBorders>
              <w:top w:val="single" w:sz="4" w:space="0" w:color="auto"/>
              <w:left w:val="single" w:sz="4" w:space="0" w:color="auto"/>
              <w:bottom w:val="single" w:sz="4" w:space="0" w:color="auto"/>
              <w:right w:val="single" w:sz="4" w:space="0" w:color="auto"/>
            </w:tcBorders>
          </w:tcPr>
          <w:p w:rsidR="00637DC5" w:rsidRPr="0074232A" w:rsidRDefault="0099070D" w:rsidP="00A17841">
            <w:pPr>
              <w:widowControl w:val="0"/>
              <w:spacing w:line="288" w:lineRule="auto"/>
              <w:jc w:val="center"/>
              <w:rPr>
                <w:rFonts w:eastAsia="MS Mincho"/>
                <w:bCs/>
                <w:szCs w:val="26"/>
                <w:lang w:eastAsia="ja-JP"/>
              </w:rPr>
            </w:pPr>
            <w:r>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637DC5" w:rsidRPr="0074232A" w:rsidRDefault="00637DC5"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637DC5" w:rsidRPr="0074232A" w:rsidRDefault="00637DC5"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637DC5" w:rsidRPr="0074232A" w:rsidRDefault="00637DC5" w:rsidP="00A17841">
            <w:pPr>
              <w:widowControl w:val="0"/>
              <w:spacing w:line="288" w:lineRule="auto"/>
              <w:jc w:val="center"/>
              <w:rPr>
                <w:rFonts w:eastAsia="MS Mincho"/>
                <w:b/>
                <w:bCs/>
                <w:szCs w:val="26"/>
              </w:rPr>
            </w:pPr>
          </w:p>
        </w:tc>
      </w:tr>
      <w:tr w:rsidR="00113076"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113076" w:rsidRDefault="00113076" w:rsidP="00637DC5">
            <w:pPr>
              <w:widowControl w:val="0"/>
              <w:spacing w:line="288" w:lineRule="auto"/>
              <w:jc w:val="both"/>
              <w:rPr>
                <w:rFonts w:eastAsia="MS Mincho"/>
                <w:szCs w:val="26"/>
                <w:lang w:eastAsia="ja-JP"/>
              </w:rPr>
            </w:pPr>
            <w:r>
              <w:rPr>
                <w:rFonts w:eastAsia="MS Mincho"/>
                <w:szCs w:val="26"/>
                <w:lang w:eastAsia="ja-JP"/>
              </w:rPr>
              <w:t>1.6 Một số thành tựu khoa học đặc biệt</w:t>
            </w:r>
          </w:p>
        </w:tc>
        <w:tc>
          <w:tcPr>
            <w:tcW w:w="804" w:type="dxa"/>
            <w:tcBorders>
              <w:top w:val="single" w:sz="4" w:space="0" w:color="auto"/>
              <w:left w:val="single" w:sz="4" w:space="0" w:color="auto"/>
              <w:bottom w:val="single" w:sz="4" w:space="0" w:color="auto"/>
              <w:right w:val="single" w:sz="4" w:space="0" w:color="auto"/>
            </w:tcBorders>
          </w:tcPr>
          <w:p w:rsidR="00113076" w:rsidRPr="0074232A" w:rsidRDefault="0099070D" w:rsidP="00A17841">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113076" w:rsidRPr="0074232A" w:rsidRDefault="00113076"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113076" w:rsidRPr="0074232A" w:rsidRDefault="00113076"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113076" w:rsidRPr="0074232A" w:rsidRDefault="00113076" w:rsidP="00A17841">
            <w:pPr>
              <w:widowControl w:val="0"/>
              <w:spacing w:line="288" w:lineRule="auto"/>
              <w:jc w:val="center"/>
              <w:rPr>
                <w:rFonts w:eastAsia="MS Mincho"/>
                <w:b/>
                <w:bCs/>
                <w:szCs w:val="26"/>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hideMark/>
          </w:tcPr>
          <w:p w:rsidR="00901819" w:rsidRPr="0074232A" w:rsidRDefault="00901819" w:rsidP="00CC3E91">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2. PHƯƠNG PHÁP VÀ PHƯƠNG PHÁP LUẬN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901819" w:rsidRPr="0074232A" w:rsidRDefault="0099070D" w:rsidP="00A17841">
            <w:pPr>
              <w:widowControl w:val="0"/>
              <w:spacing w:line="288" w:lineRule="auto"/>
              <w:jc w:val="center"/>
              <w:rPr>
                <w:rFonts w:eastAsia="MS Mincho"/>
                <w:b/>
                <w:bCs/>
                <w:szCs w:val="26"/>
                <w:lang w:eastAsia="ja-JP"/>
              </w:rPr>
            </w:pPr>
            <w:r>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hideMark/>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0</w:t>
            </w:r>
          </w:p>
        </w:tc>
        <w:tc>
          <w:tcPr>
            <w:tcW w:w="709" w:type="dxa"/>
            <w:tcBorders>
              <w:top w:val="single" w:sz="4" w:space="0" w:color="auto"/>
              <w:left w:val="single" w:sz="4" w:space="0" w:color="auto"/>
              <w:bottom w:val="single" w:sz="4" w:space="0" w:color="auto"/>
              <w:right w:val="single" w:sz="4" w:space="0" w:color="auto"/>
            </w:tcBorders>
            <w:hideMark/>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9070D" w:rsidP="00A17841">
            <w:pPr>
              <w:widowControl w:val="0"/>
              <w:spacing w:line="288" w:lineRule="auto"/>
              <w:jc w:val="center"/>
              <w:rPr>
                <w:rFonts w:eastAsia="MS Mincho"/>
                <w:b/>
                <w:bCs/>
                <w:szCs w:val="26"/>
                <w:lang w:eastAsia="ja-JP"/>
              </w:rPr>
            </w:pPr>
            <w:r>
              <w:rPr>
                <w:rFonts w:eastAsia="MS Mincho"/>
                <w:b/>
                <w:bCs/>
                <w:szCs w:val="26"/>
                <w:lang w:eastAsia="ja-JP"/>
              </w:rPr>
              <w:t>5</w:t>
            </w: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901819" w:rsidRPr="0074232A" w:rsidRDefault="00CC3E91" w:rsidP="00A17841">
            <w:pPr>
              <w:widowControl w:val="0"/>
              <w:spacing w:line="288" w:lineRule="auto"/>
              <w:jc w:val="both"/>
              <w:rPr>
                <w:rFonts w:eastAsia="MS Mincho"/>
                <w:spacing w:val="-4"/>
                <w:szCs w:val="26"/>
                <w:lang w:eastAsia="ja-JP"/>
              </w:rPr>
            </w:pPr>
            <w:r>
              <w:rPr>
                <w:rFonts w:eastAsia="MS Mincho"/>
                <w:spacing w:val="-4"/>
                <w:szCs w:val="26"/>
                <w:lang w:eastAsia="ja-JP"/>
              </w:rPr>
              <w:t>2.1</w:t>
            </w:r>
            <w:r w:rsidR="00901819" w:rsidRPr="0074232A">
              <w:rPr>
                <w:rFonts w:eastAsia="MS Mincho"/>
                <w:spacing w:val="-4"/>
                <w:szCs w:val="26"/>
                <w:lang w:eastAsia="ja-JP"/>
              </w:rPr>
              <w:t xml:space="preserve"> Lí luận chung về phương pháp nghiên cứu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9070D" w:rsidP="00A17841">
            <w:pPr>
              <w:widowControl w:val="0"/>
              <w:spacing w:line="288" w:lineRule="auto"/>
              <w:jc w:val="center"/>
              <w:rPr>
                <w:rFonts w:eastAsia="MS Mincho"/>
                <w:bCs/>
                <w:szCs w:val="26"/>
                <w:lang w:eastAsia="ja-JP"/>
              </w:rPr>
            </w:pPr>
            <w:r>
              <w:rPr>
                <w:rFonts w:eastAsia="MS Mincho"/>
                <w:bCs/>
                <w:szCs w:val="26"/>
                <w:lang w:eastAsia="ja-JP"/>
              </w:rPr>
              <w:t>1,5</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901819" w:rsidRPr="0074232A" w:rsidRDefault="00CC3E91" w:rsidP="00497DFD">
            <w:pPr>
              <w:widowControl w:val="0"/>
              <w:spacing w:line="288" w:lineRule="auto"/>
              <w:jc w:val="both"/>
              <w:rPr>
                <w:rFonts w:eastAsia="MS Mincho"/>
                <w:szCs w:val="26"/>
                <w:lang w:eastAsia="ja-JP"/>
              </w:rPr>
            </w:pPr>
            <w:r>
              <w:rPr>
                <w:rFonts w:eastAsia="MS Mincho"/>
                <w:szCs w:val="26"/>
                <w:lang w:eastAsia="ja-JP"/>
              </w:rPr>
              <w:t>2.2</w:t>
            </w:r>
            <w:r w:rsidR="00901819" w:rsidRPr="0074232A">
              <w:rPr>
                <w:rFonts w:eastAsia="MS Mincho"/>
                <w:szCs w:val="26"/>
                <w:lang w:eastAsia="ja-JP"/>
              </w:rPr>
              <w:t xml:space="preserve"> Lý luận chung về phương pháp luận nghiên cứu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r w:rsidR="0099070D">
              <w:rPr>
                <w:rFonts w:eastAsia="MS Mincho"/>
                <w:bCs/>
                <w:szCs w:val="26"/>
                <w:lang w:eastAsia="ja-JP"/>
              </w:rPr>
              <w:t>,5</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901819" w:rsidRPr="0074232A" w:rsidRDefault="00901819" w:rsidP="0099070D">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3. </w:t>
            </w:r>
            <w:r w:rsidR="0099070D">
              <w:rPr>
                <w:rFonts w:eastAsia="MS Mincho"/>
                <w:b/>
                <w:bCs/>
                <w:szCs w:val="26"/>
                <w:lang w:eastAsia="ja-JP"/>
              </w:rPr>
              <w:t>TỔ CHỨC THỰC HIỆN</w:t>
            </w:r>
            <w:r w:rsidRPr="0074232A">
              <w:rPr>
                <w:rFonts w:eastAsia="MS Mincho"/>
                <w:b/>
                <w:bCs/>
                <w:szCs w:val="26"/>
                <w:lang w:eastAsia="ja-JP"/>
              </w:rPr>
              <w:t xml:space="preserve"> NGHIÊN CỨU</w:t>
            </w:r>
            <w:r w:rsidR="00113076">
              <w:rPr>
                <w:rFonts w:eastAsia="MS Mincho"/>
                <w:b/>
                <w:bCs/>
                <w:szCs w:val="26"/>
                <w:lang w:eastAsia="ja-JP"/>
              </w:rPr>
              <w:t xml:space="preserve">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7</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3</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10</w:t>
            </w:r>
          </w:p>
        </w:tc>
      </w:tr>
      <w:tr w:rsidR="00B64343"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B64343" w:rsidRPr="0099070D" w:rsidRDefault="00B64343" w:rsidP="00A17841">
            <w:pPr>
              <w:widowControl w:val="0"/>
              <w:spacing w:line="288" w:lineRule="auto"/>
              <w:jc w:val="both"/>
              <w:rPr>
                <w:rFonts w:eastAsia="MS Mincho"/>
                <w:bCs/>
                <w:szCs w:val="26"/>
                <w:lang w:eastAsia="ja-JP"/>
              </w:rPr>
            </w:pPr>
            <w:r w:rsidRPr="0099070D">
              <w:rPr>
                <w:rFonts w:eastAsia="MS Mincho"/>
                <w:bCs/>
                <w:szCs w:val="26"/>
                <w:lang w:eastAsia="ja-JP"/>
              </w:rPr>
              <w:t>3.1 Trình tự logic nghiên cứu khoa học</w:t>
            </w:r>
          </w:p>
        </w:tc>
        <w:tc>
          <w:tcPr>
            <w:tcW w:w="804" w:type="dxa"/>
            <w:tcBorders>
              <w:top w:val="single" w:sz="4" w:space="0" w:color="auto"/>
              <w:left w:val="single" w:sz="4" w:space="0" w:color="auto"/>
              <w:bottom w:val="single" w:sz="4" w:space="0" w:color="auto"/>
              <w:right w:val="single" w:sz="4" w:space="0" w:color="auto"/>
            </w:tcBorders>
          </w:tcPr>
          <w:p w:rsidR="00B64343" w:rsidRPr="0099070D" w:rsidRDefault="0099070D" w:rsidP="00A17841">
            <w:pPr>
              <w:widowControl w:val="0"/>
              <w:spacing w:line="288" w:lineRule="auto"/>
              <w:jc w:val="center"/>
              <w:rPr>
                <w:rFonts w:eastAsia="MS Mincho"/>
                <w:bCs/>
                <w:szCs w:val="26"/>
                <w:lang w:eastAsia="ja-JP"/>
              </w:rPr>
            </w:pPr>
            <w:r w:rsidRPr="0099070D">
              <w:rPr>
                <w:rFonts w:eastAsia="MS Mincho"/>
                <w:bCs/>
                <w:szCs w:val="26"/>
                <w:lang w:eastAsia="ja-JP"/>
              </w:rPr>
              <w:t>3</w:t>
            </w:r>
          </w:p>
        </w:tc>
        <w:tc>
          <w:tcPr>
            <w:tcW w:w="770"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r>
      <w:tr w:rsidR="00B64343"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B64343" w:rsidRPr="0099070D" w:rsidRDefault="00B64343" w:rsidP="00A17841">
            <w:pPr>
              <w:widowControl w:val="0"/>
              <w:spacing w:line="288" w:lineRule="auto"/>
              <w:jc w:val="both"/>
              <w:rPr>
                <w:rFonts w:eastAsia="MS Mincho"/>
                <w:bCs/>
                <w:szCs w:val="26"/>
                <w:lang w:eastAsia="ja-JP"/>
              </w:rPr>
            </w:pPr>
            <w:r w:rsidRPr="0099070D">
              <w:rPr>
                <w:rFonts w:eastAsia="MS Mincho"/>
                <w:bCs/>
                <w:szCs w:val="26"/>
                <w:lang w:eastAsia="ja-JP"/>
              </w:rPr>
              <w:t>3.2 Xây dựng luận điểm khoa học</w:t>
            </w:r>
          </w:p>
        </w:tc>
        <w:tc>
          <w:tcPr>
            <w:tcW w:w="804" w:type="dxa"/>
            <w:tcBorders>
              <w:top w:val="single" w:sz="4" w:space="0" w:color="auto"/>
              <w:left w:val="single" w:sz="4" w:space="0" w:color="auto"/>
              <w:bottom w:val="single" w:sz="4" w:space="0" w:color="auto"/>
              <w:right w:val="single" w:sz="4" w:space="0" w:color="auto"/>
            </w:tcBorders>
          </w:tcPr>
          <w:p w:rsidR="00B64343" w:rsidRPr="0099070D" w:rsidRDefault="0099070D" w:rsidP="00A17841">
            <w:pPr>
              <w:widowControl w:val="0"/>
              <w:spacing w:line="288" w:lineRule="auto"/>
              <w:jc w:val="center"/>
              <w:rPr>
                <w:rFonts w:eastAsia="MS Mincho"/>
                <w:bCs/>
                <w:szCs w:val="26"/>
                <w:lang w:eastAsia="ja-JP"/>
              </w:rPr>
            </w:pPr>
            <w:r w:rsidRPr="0099070D">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r>
      <w:tr w:rsidR="00B64343"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B64343" w:rsidRPr="0099070D" w:rsidRDefault="00B64343" w:rsidP="00A17841">
            <w:pPr>
              <w:widowControl w:val="0"/>
              <w:spacing w:line="288" w:lineRule="auto"/>
              <w:jc w:val="both"/>
              <w:rPr>
                <w:rFonts w:eastAsia="MS Mincho"/>
                <w:bCs/>
                <w:szCs w:val="26"/>
                <w:lang w:eastAsia="ja-JP"/>
              </w:rPr>
            </w:pPr>
            <w:r w:rsidRPr="0099070D">
              <w:rPr>
                <w:rFonts w:eastAsia="MS Mincho"/>
                <w:bCs/>
                <w:szCs w:val="26"/>
                <w:lang w:eastAsia="ja-JP"/>
              </w:rPr>
              <w:t>3.3 Chứng minh luận điểm khoa học</w:t>
            </w:r>
          </w:p>
        </w:tc>
        <w:tc>
          <w:tcPr>
            <w:tcW w:w="804" w:type="dxa"/>
            <w:tcBorders>
              <w:top w:val="single" w:sz="4" w:space="0" w:color="auto"/>
              <w:left w:val="single" w:sz="4" w:space="0" w:color="auto"/>
              <w:bottom w:val="single" w:sz="4" w:space="0" w:color="auto"/>
              <w:right w:val="single" w:sz="4" w:space="0" w:color="auto"/>
            </w:tcBorders>
          </w:tcPr>
          <w:p w:rsidR="00B64343" w:rsidRPr="0099070D" w:rsidRDefault="0099070D" w:rsidP="00A17841">
            <w:pPr>
              <w:widowControl w:val="0"/>
              <w:spacing w:line="288" w:lineRule="auto"/>
              <w:jc w:val="center"/>
              <w:rPr>
                <w:rFonts w:eastAsia="MS Mincho"/>
                <w:bCs/>
                <w:szCs w:val="26"/>
                <w:lang w:eastAsia="ja-JP"/>
              </w:rPr>
            </w:pPr>
            <w:r w:rsidRPr="0099070D">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r>
      <w:tr w:rsidR="00B64343"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B64343" w:rsidRPr="0099070D" w:rsidRDefault="00B64343" w:rsidP="00A17841">
            <w:pPr>
              <w:widowControl w:val="0"/>
              <w:spacing w:line="288" w:lineRule="auto"/>
              <w:jc w:val="both"/>
              <w:rPr>
                <w:rFonts w:eastAsia="MS Mincho"/>
                <w:bCs/>
                <w:szCs w:val="26"/>
                <w:lang w:eastAsia="ja-JP"/>
              </w:rPr>
            </w:pPr>
            <w:r w:rsidRPr="0099070D">
              <w:rPr>
                <w:rFonts w:eastAsia="MS Mincho"/>
                <w:bCs/>
                <w:szCs w:val="26"/>
                <w:lang w:eastAsia="ja-JP"/>
              </w:rPr>
              <w:t>3.4 Trình bày luận điểm khoa học</w:t>
            </w:r>
          </w:p>
        </w:tc>
        <w:tc>
          <w:tcPr>
            <w:tcW w:w="804" w:type="dxa"/>
            <w:tcBorders>
              <w:top w:val="single" w:sz="4" w:space="0" w:color="auto"/>
              <w:left w:val="single" w:sz="4" w:space="0" w:color="auto"/>
              <w:bottom w:val="single" w:sz="4" w:space="0" w:color="auto"/>
              <w:right w:val="single" w:sz="4" w:space="0" w:color="auto"/>
            </w:tcBorders>
          </w:tcPr>
          <w:p w:rsidR="00B64343" w:rsidRPr="0099070D" w:rsidRDefault="0099070D" w:rsidP="00A17841">
            <w:pPr>
              <w:widowControl w:val="0"/>
              <w:spacing w:line="288" w:lineRule="auto"/>
              <w:jc w:val="center"/>
              <w:rPr>
                <w:rFonts w:eastAsia="MS Mincho"/>
                <w:bCs/>
                <w:szCs w:val="26"/>
                <w:lang w:eastAsia="ja-JP"/>
              </w:rPr>
            </w:pPr>
            <w:r w:rsidRPr="0099070D">
              <w:rPr>
                <w:rFonts w:eastAsia="MS Mincho"/>
                <w:bCs/>
                <w:szCs w:val="26"/>
                <w:lang w:eastAsia="ja-JP"/>
              </w:rPr>
              <w:t>2</w:t>
            </w:r>
          </w:p>
        </w:tc>
        <w:tc>
          <w:tcPr>
            <w:tcW w:w="770"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B64343" w:rsidRPr="0074232A" w:rsidRDefault="00B64343" w:rsidP="00A17841">
            <w:pPr>
              <w:widowControl w:val="0"/>
              <w:spacing w:line="288" w:lineRule="auto"/>
              <w:jc w:val="center"/>
              <w:rPr>
                <w:rFonts w:eastAsia="MS Mincho"/>
                <w:b/>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901819" w:rsidRPr="0074232A" w:rsidRDefault="00901819" w:rsidP="00497DFD">
            <w:pPr>
              <w:widowControl w:val="0"/>
              <w:spacing w:line="288" w:lineRule="auto"/>
              <w:jc w:val="both"/>
              <w:rPr>
                <w:rFonts w:eastAsia="MS Mincho"/>
                <w:szCs w:val="26"/>
                <w:lang w:eastAsia="ja-JP"/>
              </w:rPr>
            </w:pPr>
            <w:r w:rsidRPr="0074232A">
              <w:rPr>
                <w:rFonts w:eastAsia="MS Mincho"/>
                <w:szCs w:val="26"/>
                <w:lang w:eastAsia="ja-JP"/>
              </w:rPr>
              <w:t>Kiểm tra</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497DFD">
            <w:pPr>
              <w:widowControl w:val="0"/>
              <w:spacing w:line="288" w:lineRule="auto"/>
              <w:jc w:val="center"/>
              <w:rPr>
                <w:rFonts w:eastAsia="MS Mincho"/>
                <w:b/>
                <w:bCs/>
                <w:szCs w:val="26"/>
                <w:lang w:eastAsia="ja-JP"/>
              </w:rPr>
            </w:pP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497DF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497DFD">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497DFD">
            <w:pPr>
              <w:widowControl w:val="0"/>
              <w:spacing w:line="288" w:lineRule="auto"/>
              <w:jc w:val="center"/>
              <w:rPr>
                <w:rFonts w:eastAsia="MS Mincho"/>
                <w:bCs/>
                <w:szCs w:val="26"/>
                <w:lang w:eastAsia="ja-JP"/>
              </w:rPr>
            </w:pPr>
            <w:r w:rsidRPr="0074232A">
              <w:rPr>
                <w:rFonts w:eastAsia="MS Mincho"/>
                <w:bCs/>
                <w:szCs w:val="26"/>
                <w:lang w:eastAsia="ja-JP"/>
              </w:rPr>
              <w:t>1</w:t>
            </w: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7E4E9F">
            <w:pPr>
              <w:spacing w:line="312" w:lineRule="auto"/>
              <w:rPr>
                <w:b/>
                <w:bCs/>
                <w:iCs/>
                <w:szCs w:val="26"/>
              </w:rPr>
            </w:pPr>
            <w:r w:rsidRPr="0074232A">
              <w:rPr>
                <w:b/>
                <w:bCs/>
                <w:iCs/>
                <w:szCs w:val="26"/>
              </w:rPr>
              <w:t xml:space="preserve">Chương IV:  MỘT SỐ PHƯƠNG PHÁP NGHIÊN CỨU KHOA HỌC CHUYÊN </w:t>
            </w:r>
            <w:r w:rsidRPr="0074232A">
              <w:rPr>
                <w:b/>
                <w:bCs/>
                <w:iCs/>
                <w:szCs w:val="26"/>
              </w:rPr>
              <w:lastRenderedPageBreak/>
              <w:t>NGÀNH</w:t>
            </w:r>
          </w:p>
        </w:tc>
        <w:tc>
          <w:tcPr>
            <w:tcW w:w="804" w:type="dxa"/>
            <w:tcBorders>
              <w:top w:val="single" w:sz="4" w:space="0" w:color="auto"/>
              <w:left w:val="single" w:sz="4" w:space="0" w:color="auto"/>
              <w:bottom w:val="single" w:sz="4" w:space="0" w:color="auto"/>
              <w:right w:val="single" w:sz="4" w:space="0" w:color="auto"/>
            </w:tcBorders>
            <w:hideMark/>
          </w:tcPr>
          <w:p w:rsidR="00901819" w:rsidRPr="0074232A" w:rsidRDefault="00901819" w:rsidP="007E4E9F">
            <w:pPr>
              <w:widowControl w:val="0"/>
              <w:spacing w:line="288" w:lineRule="auto"/>
              <w:jc w:val="center"/>
              <w:rPr>
                <w:rFonts w:eastAsia="MS Mincho"/>
                <w:b/>
                <w:bCs/>
                <w:szCs w:val="26"/>
                <w:lang w:eastAsia="ja-JP"/>
              </w:rPr>
            </w:pPr>
            <w:r w:rsidRPr="0074232A">
              <w:rPr>
                <w:rFonts w:eastAsia="MS Mincho"/>
                <w:b/>
                <w:bCs/>
                <w:szCs w:val="26"/>
                <w:lang w:eastAsia="ja-JP"/>
              </w:rPr>
              <w:lastRenderedPageBreak/>
              <w:t>8</w:t>
            </w:r>
          </w:p>
        </w:tc>
        <w:tc>
          <w:tcPr>
            <w:tcW w:w="770" w:type="dxa"/>
            <w:tcBorders>
              <w:top w:val="single" w:sz="4" w:space="0" w:color="auto"/>
              <w:left w:val="single" w:sz="4" w:space="0" w:color="auto"/>
              <w:bottom w:val="single" w:sz="4" w:space="0" w:color="auto"/>
              <w:right w:val="single" w:sz="4" w:space="0" w:color="auto"/>
            </w:tcBorders>
            <w:hideMark/>
          </w:tcPr>
          <w:p w:rsidR="00901819" w:rsidRPr="0074232A" w:rsidRDefault="00901819" w:rsidP="007E4E9F">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901819" w:rsidRPr="0074232A" w:rsidRDefault="00901819" w:rsidP="007E4E9F">
            <w:pPr>
              <w:widowControl w:val="0"/>
              <w:spacing w:line="288" w:lineRule="auto"/>
              <w:jc w:val="center"/>
              <w:rPr>
                <w:rFonts w:eastAsia="MS Mincho"/>
                <w:b/>
                <w:bCs/>
                <w:szCs w:val="26"/>
                <w:lang w:eastAsia="ja-JP"/>
              </w:rPr>
            </w:pPr>
            <w:r w:rsidRPr="0074232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7E4E9F">
            <w:pPr>
              <w:widowControl w:val="0"/>
              <w:spacing w:line="288" w:lineRule="auto"/>
              <w:jc w:val="center"/>
              <w:rPr>
                <w:rFonts w:eastAsia="MS Mincho"/>
                <w:b/>
                <w:bCs/>
                <w:szCs w:val="26"/>
                <w:lang w:eastAsia="ja-JP"/>
              </w:rPr>
            </w:pPr>
            <w:r w:rsidRPr="0074232A">
              <w:rPr>
                <w:rFonts w:eastAsia="MS Mincho"/>
                <w:b/>
                <w:bCs/>
                <w:szCs w:val="26"/>
                <w:lang w:eastAsia="ja-JP"/>
              </w:rPr>
              <w:t>10</w:t>
            </w: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both"/>
              <w:rPr>
                <w:b/>
                <w:bCs/>
                <w:szCs w:val="26"/>
              </w:rPr>
            </w:pPr>
            <w:r w:rsidRPr="0074232A">
              <w:rPr>
                <w:b/>
                <w:bCs/>
                <w:szCs w:val="26"/>
              </w:rPr>
              <w:t>I. Một số đặc thù về phương pháp nghiên cứu sử dụng trong khoa học Môi trường</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
                <w:bCs/>
                <w:iCs/>
                <w:szCs w:val="26"/>
              </w:rPr>
            </w:pPr>
            <w:r w:rsidRPr="0074232A">
              <w:rPr>
                <w:b/>
                <w:bCs/>
                <w:iCs/>
                <w:szCs w:val="26"/>
              </w:rPr>
              <w:t>4</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r w:rsidRPr="0074232A">
              <w:rPr>
                <w:rFonts w:eastAsia="MS Mincho"/>
                <w:b/>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9"/>
              </w:numPr>
              <w:spacing w:line="312" w:lineRule="auto"/>
              <w:ind w:left="54" w:firstLine="306"/>
              <w:jc w:val="both"/>
              <w:rPr>
                <w:rFonts w:eastAsia="Times New Roman"/>
                <w:bCs/>
                <w:sz w:val="26"/>
                <w:szCs w:val="26"/>
              </w:rPr>
            </w:pPr>
            <w:r w:rsidRPr="0074232A">
              <w:rPr>
                <w:rFonts w:eastAsia="Times New Roman"/>
                <w:bCs/>
                <w:sz w:val="26"/>
                <w:szCs w:val="26"/>
              </w:rPr>
              <w:t>Tính đặc thù của Khoa học môi trường: liên ngành, liên lĩnh vực, đa mục tiêu, ..</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Cs/>
                <w:iCs/>
                <w:szCs w:val="26"/>
              </w:rPr>
            </w:pPr>
            <w:r w:rsidRPr="0074232A">
              <w:rPr>
                <w:bCs/>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9"/>
              </w:numPr>
              <w:spacing w:line="312" w:lineRule="auto"/>
              <w:ind w:left="54" w:firstLine="306"/>
              <w:jc w:val="both"/>
              <w:rPr>
                <w:rFonts w:eastAsia="Times New Roman"/>
                <w:bCs/>
                <w:sz w:val="26"/>
                <w:szCs w:val="26"/>
              </w:rPr>
            </w:pPr>
            <w:r w:rsidRPr="0074232A">
              <w:rPr>
                <w:rFonts w:eastAsia="Times New Roman"/>
                <w:bCs/>
                <w:sz w:val="26"/>
                <w:szCs w:val="26"/>
              </w:rPr>
              <w:t>Tính đặc thù về phương pháp luận và cách tiếp cận trong nghiên cứu đối tượng môi trường (hệ thống, liên ngành, hệ sinh thái, ..)</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Cs/>
                <w:iCs/>
                <w:szCs w:val="26"/>
              </w:rPr>
            </w:pPr>
            <w:r w:rsidRPr="0074232A">
              <w:rPr>
                <w:bCs/>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9"/>
              </w:numPr>
              <w:spacing w:line="312" w:lineRule="auto"/>
              <w:ind w:left="54" w:firstLine="306"/>
              <w:jc w:val="both"/>
              <w:rPr>
                <w:rFonts w:eastAsia="Times New Roman"/>
                <w:bCs/>
                <w:sz w:val="26"/>
                <w:szCs w:val="26"/>
              </w:rPr>
            </w:pPr>
            <w:r w:rsidRPr="0074232A">
              <w:rPr>
                <w:rFonts w:eastAsia="Times New Roman"/>
                <w:bCs/>
                <w:sz w:val="26"/>
                <w:szCs w:val="26"/>
              </w:rPr>
              <w:t>Các nguyên lý cơ bản của khoa học môi trường: bảo tồn vật chất và chất ô nhiễm, bảo tồn và cân bằng năng lượng, cân bằng sinh thái, phát triển bền vững.</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Cs/>
                <w:iCs/>
                <w:szCs w:val="26"/>
              </w:rPr>
            </w:pPr>
            <w:r w:rsidRPr="0074232A">
              <w:rPr>
                <w:bCs/>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9"/>
              </w:numPr>
              <w:spacing w:line="312" w:lineRule="auto"/>
              <w:ind w:left="54" w:firstLine="306"/>
              <w:jc w:val="both"/>
              <w:rPr>
                <w:rFonts w:eastAsia="Times New Roman"/>
                <w:bCs/>
                <w:sz w:val="26"/>
                <w:szCs w:val="26"/>
              </w:rPr>
            </w:pPr>
            <w:r w:rsidRPr="0074232A">
              <w:rPr>
                <w:rFonts w:eastAsia="Times New Roman"/>
                <w:bCs/>
                <w:sz w:val="26"/>
                <w:szCs w:val="26"/>
              </w:rPr>
              <w:t>Phân loại các phương pháp nghiên cứu sử dụng trong khoa học môi trường: khảo sát điều tra, phân tích, mô hình hóa, thiết kế định lượng, v.v.</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Cs/>
                <w:iCs/>
                <w:szCs w:val="26"/>
              </w:rPr>
            </w:pPr>
            <w:r w:rsidRPr="0074232A">
              <w:rPr>
                <w:bCs/>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9"/>
              </w:numPr>
              <w:spacing w:line="312" w:lineRule="auto"/>
              <w:ind w:left="54" w:firstLine="306"/>
              <w:jc w:val="both"/>
              <w:rPr>
                <w:rFonts w:eastAsia="Times New Roman"/>
                <w:bCs/>
                <w:sz w:val="26"/>
                <w:szCs w:val="26"/>
              </w:rPr>
            </w:pPr>
            <w:r w:rsidRPr="0074232A">
              <w:rPr>
                <w:rFonts w:eastAsia="Times New Roman"/>
                <w:bCs/>
                <w:sz w:val="26"/>
                <w:szCs w:val="26"/>
              </w:rPr>
              <w:t>Một số ví dụ minh họa cho việc sử dụng các phương pháp nghiên cứu khoa học môi trường</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Cs/>
                <w:iCs/>
                <w:szCs w:val="26"/>
              </w:rPr>
            </w:pP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both"/>
              <w:rPr>
                <w:b/>
                <w:iCs/>
                <w:szCs w:val="26"/>
              </w:rPr>
            </w:pPr>
            <w:r w:rsidRPr="0074232A">
              <w:rPr>
                <w:b/>
                <w:iCs/>
                <w:szCs w:val="26"/>
              </w:rPr>
              <w:t>II. Các quy trình, nguyên tắc trong nghiên cứu khoa học Môi trường và triển khai luận văn</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
                <w:iCs/>
                <w:szCs w:val="26"/>
              </w:rPr>
            </w:pPr>
            <w:r w:rsidRPr="0074232A">
              <w:rPr>
                <w:b/>
                <w:iCs/>
                <w:szCs w:val="26"/>
              </w:rPr>
              <w:t>4</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r w:rsidRPr="0074232A">
              <w:rPr>
                <w:rFonts w:eastAsia="MS Mincho"/>
                <w:b/>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10"/>
              </w:numPr>
              <w:spacing w:line="312" w:lineRule="auto"/>
              <w:ind w:left="54" w:firstLine="306"/>
              <w:jc w:val="both"/>
              <w:rPr>
                <w:rFonts w:eastAsia="Times New Roman"/>
                <w:iCs/>
                <w:sz w:val="26"/>
                <w:szCs w:val="26"/>
              </w:rPr>
            </w:pPr>
            <w:r w:rsidRPr="0074232A">
              <w:rPr>
                <w:rFonts w:eastAsia="Times New Roman"/>
                <w:iCs/>
                <w:sz w:val="26"/>
                <w:szCs w:val="26"/>
              </w:rPr>
              <w:t xml:space="preserve">Lựa chọn đề tài nghiên cứu (luận văn) - Thiết lập giả thuyết và câu hỏi nghiên cứu dựa trên: cơ sở lý thuyết, thực trạng và ý nghĩa nghiên cứu, nguồn lực thực hiện, v.v. </w:t>
            </w:r>
          </w:p>
        </w:tc>
        <w:tc>
          <w:tcPr>
            <w:tcW w:w="804" w:type="dxa"/>
            <w:tcBorders>
              <w:top w:val="single" w:sz="4" w:space="0" w:color="auto"/>
              <w:left w:val="single" w:sz="4" w:space="0" w:color="auto"/>
              <w:right w:val="single" w:sz="4" w:space="0" w:color="auto"/>
            </w:tcBorders>
            <w:vAlign w:val="center"/>
          </w:tcPr>
          <w:p w:rsidR="00901819" w:rsidRPr="0074232A" w:rsidRDefault="00901819" w:rsidP="000F1907">
            <w:pPr>
              <w:spacing w:line="312" w:lineRule="auto"/>
              <w:ind w:left="196" w:hanging="196"/>
              <w:jc w:val="center"/>
              <w:rPr>
                <w:iCs/>
                <w:szCs w:val="26"/>
              </w:rPr>
            </w:pP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10"/>
              </w:numPr>
              <w:spacing w:line="312" w:lineRule="auto"/>
              <w:ind w:left="54" w:firstLine="306"/>
              <w:jc w:val="both"/>
              <w:rPr>
                <w:rFonts w:eastAsia="Times New Roman"/>
                <w:iCs/>
                <w:sz w:val="26"/>
                <w:szCs w:val="26"/>
              </w:rPr>
            </w:pPr>
            <w:r w:rsidRPr="0074232A">
              <w:rPr>
                <w:rFonts w:eastAsia="Times New Roman"/>
                <w:iCs/>
                <w:sz w:val="26"/>
                <w:szCs w:val="26"/>
              </w:rPr>
              <w:t>Hoàn thiện đề cương nghiên cứu (luận văn): tên đề tài; mục tiêu của đề tài; khung logic và cách tiếp cận, các phương pháp nghiên cứu thực hiện; nội dung và các sản phẩm của đề tài; thời hạn thực hiện và dự toán kinh phí thực hiện.</w:t>
            </w:r>
          </w:p>
        </w:tc>
        <w:tc>
          <w:tcPr>
            <w:tcW w:w="804" w:type="dxa"/>
            <w:tcBorders>
              <w:left w:val="single" w:sz="4" w:space="0" w:color="auto"/>
              <w:bottom w:val="single" w:sz="4" w:space="0" w:color="auto"/>
              <w:right w:val="single" w:sz="4" w:space="0" w:color="auto"/>
            </w:tcBorders>
            <w:vAlign w:val="center"/>
          </w:tcPr>
          <w:p w:rsidR="00901819" w:rsidRPr="0074232A" w:rsidRDefault="00901819" w:rsidP="000F1907">
            <w:pPr>
              <w:spacing w:line="312" w:lineRule="auto"/>
              <w:ind w:left="196" w:hanging="196"/>
              <w:jc w:val="center"/>
              <w:rPr>
                <w:iCs/>
                <w:szCs w:val="26"/>
              </w:rPr>
            </w:pPr>
            <w:r w:rsidRPr="0074232A">
              <w:rPr>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pStyle w:val="ListParagraph"/>
              <w:numPr>
                <w:ilvl w:val="0"/>
                <w:numId w:val="10"/>
              </w:numPr>
              <w:spacing w:line="312" w:lineRule="auto"/>
              <w:ind w:left="54" w:firstLine="306"/>
              <w:jc w:val="both"/>
              <w:rPr>
                <w:rFonts w:eastAsia="Times New Roman"/>
                <w:iCs/>
                <w:sz w:val="26"/>
                <w:szCs w:val="26"/>
              </w:rPr>
            </w:pPr>
            <w:r w:rsidRPr="0074232A">
              <w:rPr>
                <w:rFonts w:eastAsia="Times New Roman"/>
                <w:iCs/>
                <w:sz w:val="26"/>
                <w:szCs w:val="26"/>
              </w:rPr>
              <w:t xml:space="preserve">Khảo điều tra và thu thập số liệu, tư liệu: các loại hình số liệu, tư liệu; các phương pháp </w:t>
            </w:r>
            <w:r w:rsidRPr="0074232A">
              <w:rPr>
                <w:rFonts w:eastAsia="Times New Roman"/>
                <w:iCs/>
                <w:sz w:val="26"/>
                <w:szCs w:val="26"/>
              </w:rPr>
              <w:lastRenderedPageBreak/>
              <w:t>điều tra và khảo sát; xử lý số liệu thô; v.v.</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spacing w:line="312" w:lineRule="auto"/>
              <w:ind w:left="196" w:hanging="196"/>
              <w:jc w:val="center"/>
              <w:rPr>
                <w:iCs/>
                <w:szCs w:val="26"/>
              </w:rPr>
            </w:pPr>
            <w:r w:rsidRPr="0074232A">
              <w:rPr>
                <w:iCs/>
                <w:szCs w:val="26"/>
              </w:rPr>
              <w:lastRenderedPageBreak/>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pStyle w:val="ListParagraph"/>
              <w:numPr>
                <w:ilvl w:val="0"/>
                <w:numId w:val="10"/>
              </w:numPr>
              <w:spacing w:line="312" w:lineRule="auto"/>
              <w:ind w:left="54" w:firstLine="306"/>
              <w:jc w:val="both"/>
              <w:rPr>
                <w:rFonts w:eastAsia="Times New Roman"/>
                <w:iCs/>
                <w:sz w:val="26"/>
                <w:szCs w:val="26"/>
              </w:rPr>
            </w:pPr>
            <w:r w:rsidRPr="0074232A">
              <w:rPr>
                <w:rFonts w:eastAsia="Times New Roman"/>
                <w:iCs/>
                <w:sz w:val="26"/>
                <w:szCs w:val="26"/>
              </w:rPr>
              <w:t>Phân tích số liệu và tư liệu: các phương pháp phân tích mẫu; phương pháp xử lý thống kê số liệu; phương pháp phân tích kiểm tra giả thuyết nghiên cứu; các phân tích lợi ích chi phí, v.v.</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spacing w:line="312" w:lineRule="auto"/>
              <w:ind w:left="196" w:hanging="196"/>
              <w:jc w:val="center"/>
              <w:rPr>
                <w:iCs/>
                <w:szCs w:val="26"/>
              </w:rPr>
            </w:pPr>
            <w:r w:rsidRPr="0074232A">
              <w:rPr>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pStyle w:val="ListParagraph"/>
              <w:numPr>
                <w:ilvl w:val="0"/>
                <w:numId w:val="10"/>
              </w:numPr>
              <w:spacing w:line="312" w:lineRule="auto"/>
              <w:ind w:left="54" w:firstLine="306"/>
              <w:jc w:val="both"/>
              <w:rPr>
                <w:rFonts w:eastAsia="Times New Roman"/>
                <w:iCs/>
                <w:sz w:val="26"/>
                <w:szCs w:val="26"/>
              </w:rPr>
            </w:pPr>
            <w:r w:rsidRPr="0074232A">
              <w:rPr>
                <w:rFonts w:eastAsia="Times New Roman"/>
                <w:iCs/>
                <w:sz w:val="26"/>
                <w:szCs w:val="26"/>
              </w:rPr>
              <w:t>Tổng kết đề tài (luận văn): đưa ra các kết luận và kiến nghị; trình bày báo cáo tổng kết đề tài (luận văn tốt nghiệp); công bố kết quả nghiên cứu.</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spacing w:line="312" w:lineRule="auto"/>
              <w:ind w:left="196" w:hanging="196"/>
              <w:jc w:val="center"/>
              <w:rPr>
                <w:iCs/>
                <w:szCs w:val="26"/>
              </w:rPr>
            </w:pPr>
            <w:r w:rsidRPr="0074232A">
              <w:rPr>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r>
      <w:tr w:rsidR="00901819" w:rsidRPr="0074232A" w:rsidTr="00CC3E91">
        <w:trPr>
          <w:jc w:val="center"/>
        </w:trPr>
        <w:tc>
          <w:tcPr>
            <w:tcW w:w="5539" w:type="dxa"/>
            <w:tcBorders>
              <w:top w:val="single" w:sz="4" w:space="0" w:color="auto"/>
              <w:left w:val="single" w:sz="4" w:space="0" w:color="auto"/>
              <w:bottom w:val="single" w:sz="4" w:space="0" w:color="auto"/>
              <w:right w:val="single" w:sz="4" w:space="0" w:color="auto"/>
            </w:tcBorders>
          </w:tcPr>
          <w:p w:rsidR="00901819" w:rsidRPr="0074232A" w:rsidRDefault="00901819" w:rsidP="00901819">
            <w:pPr>
              <w:widowControl w:val="0"/>
              <w:spacing w:line="288" w:lineRule="auto"/>
              <w:jc w:val="center"/>
              <w:rPr>
                <w:rFonts w:eastAsia="MS Mincho"/>
                <w:b/>
                <w:bCs/>
                <w:szCs w:val="26"/>
                <w:lang w:eastAsia="ja-JP"/>
              </w:rPr>
            </w:pPr>
            <w:r w:rsidRPr="0074232A">
              <w:rPr>
                <w:rFonts w:eastAsia="MS Mincho"/>
                <w:b/>
                <w:bCs/>
                <w:szCs w:val="26"/>
                <w:lang w:eastAsia="ja-JP"/>
              </w:rPr>
              <w:t>Tổng cộng</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901819">
            <w:pPr>
              <w:widowControl w:val="0"/>
              <w:spacing w:line="288" w:lineRule="auto"/>
              <w:jc w:val="center"/>
              <w:rPr>
                <w:rFonts w:eastAsia="MS Mincho"/>
                <w:b/>
                <w:bCs/>
                <w:szCs w:val="26"/>
                <w:lang w:eastAsia="ja-JP"/>
              </w:rPr>
            </w:pPr>
            <w:r w:rsidRPr="0074232A">
              <w:rPr>
                <w:rFonts w:eastAsia="MS Mincho"/>
                <w:b/>
                <w:bCs/>
                <w:szCs w:val="26"/>
                <w:lang w:eastAsia="ja-JP"/>
              </w:rPr>
              <w:t>22</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901819">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901819">
            <w:pPr>
              <w:widowControl w:val="0"/>
              <w:spacing w:line="288" w:lineRule="auto"/>
              <w:jc w:val="center"/>
              <w:rPr>
                <w:rFonts w:eastAsia="MS Mincho"/>
                <w:b/>
                <w:bCs/>
                <w:szCs w:val="26"/>
                <w:lang w:eastAsia="ja-JP"/>
              </w:rPr>
            </w:pPr>
            <w:r w:rsidRPr="0074232A">
              <w:rPr>
                <w:rFonts w:eastAsia="MS Mincho"/>
                <w:b/>
                <w:bCs/>
                <w:szCs w:val="26"/>
                <w:lang w:eastAsia="ja-JP"/>
              </w:rPr>
              <w:t>8</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901819">
            <w:pPr>
              <w:widowControl w:val="0"/>
              <w:spacing w:line="288" w:lineRule="auto"/>
              <w:jc w:val="center"/>
              <w:rPr>
                <w:rFonts w:eastAsia="MS Mincho"/>
                <w:b/>
                <w:bCs/>
                <w:szCs w:val="26"/>
                <w:lang w:eastAsia="ja-JP"/>
              </w:rPr>
            </w:pPr>
            <w:r w:rsidRPr="0074232A">
              <w:rPr>
                <w:rFonts w:eastAsia="MS Mincho"/>
                <w:b/>
                <w:bCs/>
                <w:szCs w:val="26"/>
                <w:lang w:eastAsia="ja-JP"/>
              </w:rPr>
              <w:t>30</w:t>
            </w:r>
          </w:p>
        </w:tc>
      </w:tr>
    </w:tbl>
    <w:p w:rsidR="006224D7" w:rsidRPr="0074232A" w:rsidRDefault="006224D7" w:rsidP="006224D7">
      <w:pPr>
        <w:spacing w:line="288" w:lineRule="auto"/>
        <w:ind w:left="360"/>
        <w:jc w:val="both"/>
        <w:rPr>
          <w:rFonts w:eastAsia="MS Mincho"/>
          <w:b/>
          <w:bCs/>
          <w:szCs w:val="26"/>
          <w:lang w:eastAsia="ja-JP"/>
        </w:rPr>
      </w:pPr>
    </w:p>
    <w:p w:rsidR="002E74EC" w:rsidRPr="001A094D" w:rsidRDefault="002E74EC" w:rsidP="002E74EC">
      <w:pPr>
        <w:pStyle w:val="ListParagraph"/>
        <w:numPr>
          <w:ilvl w:val="0"/>
          <w:numId w:val="13"/>
        </w:numPr>
        <w:spacing w:line="288" w:lineRule="auto"/>
        <w:jc w:val="both"/>
        <w:rPr>
          <w:rFonts w:eastAsia="MS Mincho"/>
          <w:b/>
          <w:bCs/>
          <w:szCs w:val="26"/>
          <w:lang w:eastAsia="ja-JP"/>
        </w:rPr>
      </w:pPr>
      <w:r w:rsidRPr="001A094D">
        <w:rPr>
          <w:rFonts w:eastAsia="MS Mincho"/>
          <w:b/>
          <w:bCs/>
          <w:szCs w:val="26"/>
        </w:rPr>
        <w:t>Ngày phê duyệt</w:t>
      </w:r>
      <w:r w:rsidRPr="001A094D">
        <w:rPr>
          <w:rFonts w:eastAsia="MS Mincho"/>
          <w:b/>
          <w:bCs/>
          <w:szCs w:val="26"/>
          <w:lang w:eastAsia="ja-JP"/>
        </w:rPr>
        <w:t>:</w:t>
      </w:r>
      <w:r>
        <w:rPr>
          <w:rFonts w:eastAsia="MS Mincho"/>
          <w:b/>
          <w:bCs/>
          <w:szCs w:val="26"/>
          <w:lang w:eastAsia="ja-JP"/>
        </w:rPr>
        <w:t xml:space="preserve"> 1</w:t>
      </w:r>
      <w:r w:rsidR="0099070D">
        <w:rPr>
          <w:rFonts w:eastAsia="MS Mincho"/>
          <w:b/>
          <w:bCs/>
          <w:szCs w:val="26"/>
          <w:lang w:eastAsia="ja-JP"/>
        </w:rPr>
        <w:t>7</w:t>
      </w:r>
      <w:r>
        <w:rPr>
          <w:rFonts w:eastAsia="MS Mincho"/>
          <w:b/>
          <w:bCs/>
          <w:szCs w:val="26"/>
          <w:lang w:eastAsia="ja-JP"/>
        </w:rPr>
        <w:t>.8.201</w:t>
      </w:r>
      <w:r w:rsidR="0099070D">
        <w:rPr>
          <w:rFonts w:eastAsia="MS Mincho"/>
          <w:b/>
          <w:bCs/>
          <w:szCs w:val="26"/>
          <w:lang w:eastAsia="ja-JP"/>
        </w:rPr>
        <w:t>8</w:t>
      </w:r>
      <w:bookmarkStart w:id="2" w:name="_GoBack"/>
      <w:bookmarkEnd w:id="2"/>
    </w:p>
    <w:p w:rsidR="002E74EC" w:rsidRPr="009A11EA" w:rsidRDefault="002E74EC" w:rsidP="002E74EC">
      <w:pPr>
        <w:spacing w:line="288" w:lineRule="auto"/>
        <w:ind w:left="360"/>
        <w:jc w:val="both"/>
        <w:rPr>
          <w:rFonts w:eastAsia="MS Mincho"/>
          <w:b/>
          <w:bCs/>
          <w:szCs w:val="26"/>
          <w:lang w:eastAsia="ja-JP"/>
        </w:rPr>
      </w:pPr>
    </w:p>
    <w:tbl>
      <w:tblPr>
        <w:tblStyle w:val="TableGrid"/>
        <w:tblW w:w="10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4317"/>
        <w:gridCol w:w="2896"/>
      </w:tblGrid>
      <w:tr w:rsidR="002E74EC" w:rsidTr="00E675A9">
        <w:trPr>
          <w:jc w:val="center"/>
        </w:trPr>
        <w:tc>
          <w:tcPr>
            <w:tcW w:w="3348" w:type="dxa"/>
          </w:tcPr>
          <w:p w:rsidR="002E74EC" w:rsidRPr="00846832" w:rsidRDefault="002E74EC" w:rsidP="00E675A9">
            <w:pPr>
              <w:spacing w:line="312" w:lineRule="auto"/>
              <w:ind w:left="-314"/>
              <w:jc w:val="center"/>
              <w:rPr>
                <w:b/>
                <w:szCs w:val="26"/>
              </w:rPr>
            </w:pPr>
            <w:r>
              <w:rPr>
                <w:b/>
                <w:szCs w:val="26"/>
              </w:rPr>
              <w:t>Trưởng</w:t>
            </w:r>
            <w:r w:rsidRPr="00846832">
              <w:rPr>
                <w:b/>
                <w:szCs w:val="26"/>
              </w:rPr>
              <w:t xml:space="preserve"> </w:t>
            </w:r>
            <w:r>
              <w:rPr>
                <w:b/>
                <w:szCs w:val="26"/>
              </w:rPr>
              <w:t>Khoa</w:t>
            </w:r>
          </w:p>
          <w:p w:rsidR="002E74EC" w:rsidRPr="00846832" w:rsidRDefault="002E74EC" w:rsidP="00E675A9">
            <w:pPr>
              <w:spacing w:line="312" w:lineRule="auto"/>
              <w:jc w:val="center"/>
              <w:rPr>
                <w:b/>
                <w:szCs w:val="26"/>
              </w:rPr>
            </w:pPr>
          </w:p>
          <w:p w:rsidR="002E74EC" w:rsidRDefault="002E74EC" w:rsidP="00E675A9">
            <w:pPr>
              <w:spacing w:line="312" w:lineRule="auto"/>
              <w:jc w:val="center"/>
              <w:rPr>
                <w:b/>
                <w:szCs w:val="26"/>
              </w:rPr>
            </w:pPr>
          </w:p>
          <w:p w:rsidR="002E74EC" w:rsidRDefault="002E74EC" w:rsidP="00E675A9">
            <w:pPr>
              <w:spacing w:line="312" w:lineRule="auto"/>
              <w:rPr>
                <w:b/>
                <w:szCs w:val="26"/>
              </w:rPr>
            </w:pPr>
          </w:p>
          <w:p w:rsidR="002E74EC" w:rsidRDefault="002E74EC" w:rsidP="00E675A9">
            <w:pPr>
              <w:spacing w:line="312" w:lineRule="auto"/>
              <w:rPr>
                <w:b/>
                <w:szCs w:val="26"/>
              </w:rPr>
            </w:pPr>
            <w:r>
              <w:rPr>
                <w:b/>
                <w:szCs w:val="26"/>
              </w:rPr>
              <w:t xml:space="preserve">                </w:t>
            </w:r>
          </w:p>
          <w:p w:rsidR="002E74EC" w:rsidRPr="00846832" w:rsidRDefault="002E74EC" w:rsidP="00E675A9">
            <w:pPr>
              <w:spacing w:line="312" w:lineRule="auto"/>
              <w:ind w:right="-156"/>
              <w:jc w:val="center"/>
              <w:rPr>
                <w:b/>
                <w:szCs w:val="26"/>
              </w:rPr>
            </w:pPr>
            <w:r>
              <w:rPr>
                <w:b/>
                <w:szCs w:val="26"/>
              </w:rPr>
              <w:t>TS. Nguyễn Thị Luyến</w:t>
            </w:r>
          </w:p>
          <w:p w:rsidR="002E74EC" w:rsidRPr="00846832" w:rsidRDefault="002E74EC" w:rsidP="00E675A9">
            <w:pPr>
              <w:spacing w:line="312" w:lineRule="auto"/>
              <w:jc w:val="center"/>
              <w:rPr>
                <w:b/>
                <w:szCs w:val="26"/>
              </w:rPr>
            </w:pPr>
          </w:p>
        </w:tc>
        <w:tc>
          <w:tcPr>
            <w:tcW w:w="4317" w:type="dxa"/>
          </w:tcPr>
          <w:p w:rsidR="002E74EC" w:rsidRPr="00846832" w:rsidRDefault="002E74EC" w:rsidP="00E675A9">
            <w:pPr>
              <w:spacing w:line="312" w:lineRule="auto"/>
              <w:ind w:left="-314"/>
              <w:jc w:val="center"/>
              <w:rPr>
                <w:b/>
                <w:szCs w:val="26"/>
              </w:rPr>
            </w:pPr>
            <w:r>
              <w:rPr>
                <w:b/>
                <w:szCs w:val="26"/>
              </w:rPr>
              <w:t>Trưởng</w:t>
            </w:r>
            <w:r w:rsidRPr="00846832">
              <w:rPr>
                <w:b/>
                <w:szCs w:val="26"/>
              </w:rPr>
              <w:t xml:space="preserve"> </w:t>
            </w:r>
            <w:r>
              <w:rPr>
                <w:b/>
                <w:szCs w:val="26"/>
              </w:rPr>
              <w:t>bộ môn</w:t>
            </w:r>
          </w:p>
          <w:p w:rsidR="002E74EC" w:rsidRPr="00846832" w:rsidRDefault="002E74EC" w:rsidP="00E675A9">
            <w:pPr>
              <w:spacing w:line="312" w:lineRule="auto"/>
              <w:jc w:val="center"/>
              <w:rPr>
                <w:b/>
                <w:szCs w:val="26"/>
              </w:rPr>
            </w:pPr>
          </w:p>
          <w:p w:rsidR="002E74EC" w:rsidRDefault="002E74EC" w:rsidP="00E675A9">
            <w:pPr>
              <w:spacing w:line="312" w:lineRule="auto"/>
              <w:jc w:val="center"/>
              <w:rPr>
                <w:b/>
                <w:szCs w:val="26"/>
              </w:rPr>
            </w:pPr>
          </w:p>
          <w:p w:rsidR="002E74EC" w:rsidRDefault="002E74EC" w:rsidP="00E675A9">
            <w:pPr>
              <w:spacing w:line="312" w:lineRule="auto"/>
              <w:rPr>
                <w:b/>
                <w:szCs w:val="26"/>
              </w:rPr>
            </w:pPr>
          </w:p>
          <w:p w:rsidR="002E74EC" w:rsidRDefault="002E74EC" w:rsidP="00E675A9">
            <w:pPr>
              <w:spacing w:line="312" w:lineRule="auto"/>
              <w:rPr>
                <w:b/>
                <w:szCs w:val="26"/>
              </w:rPr>
            </w:pPr>
            <w:r>
              <w:rPr>
                <w:b/>
                <w:szCs w:val="26"/>
              </w:rPr>
              <w:t xml:space="preserve">                </w:t>
            </w:r>
          </w:p>
          <w:p w:rsidR="002E74EC" w:rsidRPr="00846832" w:rsidRDefault="002E74E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c>
          <w:tcPr>
            <w:tcW w:w="2896" w:type="dxa"/>
          </w:tcPr>
          <w:p w:rsidR="002E74EC" w:rsidRDefault="002E74EC" w:rsidP="00E675A9">
            <w:pPr>
              <w:spacing w:line="312" w:lineRule="auto"/>
              <w:jc w:val="center"/>
              <w:rPr>
                <w:b/>
                <w:szCs w:val="26"/>
              </w:rPr>
            </w:pPr>
            <w:r>
              <w:rPr>
                <w:b/>
                <w:szCs w:val="26"/>
              </w:rPr>
              <w:t>Người soạn</w:t>
            </w:r>
          </w:p>
          <w:p w:rsidR="002E74EC" w:rsidRDefault="002E74EC" w:rsidP="00E675A9">
            <w:pPr>
              <w:spacing w:line="312" w:lineRule="auto"/>
              <w:jc w:val="center"/>
              <w:rPr>
                <w:b/>
                <w:szCs w:val="26"/>
              </w:rPr>
            </w:pPr>
          </w:p>
          <w:p w:rsidR="002E74EC" w:rsidRDefault="002E74EC" w:rsidP="00E675A9">
            <w:pPr>
              <w:spacing w:line="312" w:lineRule="auto"/>
              <w:jc w:val="center"/>
              <w:rPr>
                <w:b/>
                <w:szCs w:val="26"/>
              </w:rPr>
            </w:pPr>
          </w:p>
          <w:p w:rsidR="002E74EC" w:rsidRDefault="002E74EC" w:rsidP="00E675A9">
            <w:pPr>
              <w:spacing w:line="312" w:lineRule="auto"/>
              <w:jc w:val="center"/>
              <w:rPr>
                <w:b/>
                <w:szCs w:val="26"/>
              </w:rPr>
            </w:pPr>
          </w:p>
          <w:p w:rsidR="002E74EC" w:rsidRDefault="002E74EC" w:rsidP="00E675A9">
            <w:pPr>
              <w:spacing w:line="312" w:lineRule="auto"/>
              <w:jc w:val="center"/>
              <w:rPr>
                <w:b/>
                <w:szCs w:val="26"/>
              </w:rPr>
            </w:pPr>
          </w:p>
          <w:p w:rsidR="002E74EC" w:rsidRDefault="002E74E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r>
    </w:tbl>
    <w:p w:rsidR="00363417" w:rsidRPr="0074232A" w:rsidRDefault="00363417">
      <w:pPr>
        <w:rPr>
          <w:szCs w:val="26"/>
        </w:rPr>
      </w:pPr>
    </w:p>
    <w:sectPr w:rsidR="00363417" w:rsidRPr="0074232A" w:rsidSect="00EC5976">
      <w:pgSz w:w="11907" w:h="16840" w:code="9"/>
      <w:pgMar w:top="1418"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C6524"/>
    <w:multiLevelType w:val="hybridMultilevel"/>
    <w:tmpl w:val="60A05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A0156"/>
    <w:multiLevelType w:val="hybridMultilevel"/>
    <w:tmpl w:val="01662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AF0FD1"/>
    <w:multiLevelType w:val="hybridMultilevel"/>
    <w:tmpl w:val="75FA6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0929AB"/>
    <w:multiLevelType w:val="multilevel"/>
    <w:tmpl w:val="D3C48606"/>
    <w:lvl w:ilvl="0">
      <w:start w:val="1"/>
      <w:numFmt w:val="decimal"/>
      <w:lvlText w:val="%1."/>
      <w:lvlJc w:val="left"/>
      <w:pPr>
        <w:tabs>
          <w:tab w:val="num" w:pos="360"/>
        </w:tabs>
        <w:ind w:left="360" w:hanging="360"/>
      </w:pPr>
      <w:rPr>
        <w:rFonts w:hint="default"/>
        <w:b/>
        <w:bCs w:val="0"/>
        <w:i w:val="0"/>
        <w:i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2C07AB0"/>
    <w:multiLevelType w:val="hybridMultilevel"/>
    <w:tmpl w:val="23D04F50"/>
    <w:lvl w:ilvl="0" w:tplc="C71C22BC">
      <w:start w:val="1"/>
      <w:numFmt w:val="bullet"/>
      <w:lvlText w:val=""/>
      <w:lvlJc w:val="left"/>
      <w:pPr>
        <w:tabs>
          <w:tab w:val="num" w:pos="720"/>
        </w:tabs>
        <w:ind w:left="720" w:hanging="360"/>
      </w:pPr>
      <w:rPr>
        <w:rFonts w:ascii="Wingdings" w:hAnsi="Wingdings" w:hint="default"/>
        <w:sz w:val="20"/>
        <w:szCs w:val="20"/>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152C9C"/>
    <w:multiLevelType w:val="hybridMultilevel"/>
    <w:tmpl w:val="3E10660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C23CE3"/>
    <w:multiLevelType w:val="hybridMultilevel"/>
    <w:tmpl w:val="5DC47C36"/>
    <w:lvl w:ilvl="0" w:tplc="04090011">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624C411C"/>
    <w:multiLevelType w:val="hybridMultilevel"/>
    <w:tmpl w:val="01662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241437"/>
    <w:multiLevelType w:val="hybridMultilevel"/>
    <w:tmpl w:val="1DEA259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265E3E"/>
    <w:multiLevelType w:val="hybridMultilevel"/>
    <w:tmpl w:val="931C12D6"/>
    <w:lvl w:ilvl="0" w:tplc="04090011">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abstractNumId w:val="5"/>
  </w:num>
  <w:num w:numId="2">
    <w:abstractNumId w:val="1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8"/>
  </w:num>
  <w:num w:numId="6">
    <w:abstractNumId w:val="3"/>
  </w:num>
  <w:num w:numId="7">
    <w:abstractNumId w:val="7"/>
  </w:num>
  <w:num w:numId="8">
    <w:abstractNumId w:val="1"/>
  </w:num>
  <w:num w:numId="9">
    <w:abstractNumId w:val="0"/>
  </w:num>
  <w:num w:numId="10">
    <w:abstractNumId w:val="2"/>
  </w:num>
  <w:num w:numId="11">
    <w:abstractNumId w:val="9"/>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976"/>
    <w:rsid w:val="000F1907"/>
    <w:rsid w:val="00113076"/>
    <w:rsid w:val="00200069"/>
    <w:rsid w:val="002E74EC"/>
    <w:rsid w:val="003474B2"/>
    <w:rsid w:val="00363417"/>
    <w:rsid w:val="00423CB3"/>
    <w:rsid w:val="00497DFD"/>
    <w:rsid w:val="004B15CD"/>
    <w:rsid w:val="005F2EEF"/>
    <w:rsid w:val="00615CE4"/>
    <w:rsid w:val="006224D7"/>
    <w:rsid w:val="00637DC5"/>
    <w:rsid w:val="006608F9"/>
    <w:rsid w:val="0074232A"/>
    <w:rsid w:val="007634F8"/>
    <w:rsid w:val="007C08B5"/>
    <w:rsid w:val="007E4E9F"/>
    <w:rsid w:val="008D131B"/>
    <w:rsid w:val="00901819"/>
    <w:rsid w:val="009023D9"/>
    <w:rsid w:val="0099070D"/>
    <w:rsid w:val="009A11EA"/>
    <w:rsid w:val="009D085E"/>
    <w:rsid w:val="00B64343"/>
    <w:rsid w:val="00C07449"/>
    <w:rsid w:val="00C12369"/>
    <w:rsid w:val="00CC3E91"/>
    <w:rsid w:val="00D04342"/>
    <w:rsid w:val="00DB01E7"/>
    <w:rsid w:val="00DD26B5"/>
    <w:rsid w:val="00E77942"/>
    <w:rsid w:val="00E93DA2"/>
    <w:rsid w:val="00EC5976"/>
    <w:rsid w:val="00EC682A"/>
    <w:rsid w:val="00ED02DA"/>
    <w:rsid w:val="00F50778"/>
    <w:rsid w:val="00F7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842CA"/>
  <w15:docId w15:val="{D37EE704-BFB3-4F45-A9C7-288FC3DF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C5976"/>
    <w:pPr>
      <w:spacing w:after="0" w:line="36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EC5976"/>
    <w:pPr>
      <w:spacing w:line="240" w:lineRule="auto"/>
      <w:ind w:left="720"/>
      <w:contextualSpacing/>
    </w:pPr>
    <w:rPr>
      <w:rFonts w:eastAsia="SimSun"/>
      <w:sz w:val="24"/>
      <w:lang w:eastAsia="zh-CN"/>
    </w:rPr>
  </w:style>
  <w:style w:type="character" w:customStyle="1" w:styleId="ListParagraphChar">
    <w:name w:val="List Paragraph Char"/>
    <w:link w:val="ListParagraph"/>
    <w:uiPriority w:val="99"/>
    <w:locked/>
    <w:rsid w:val="00EC5976"/>
    <w:rPr>
      <w:rFonts w:ascii="Times New Roman" w:eastAsia="SimSun" w:hAnsi="Times New Roman" w:cs="Times New Roman"/>
      <w:sz w:val="24"/>
      <w:szCs w:val="24"/>
      <w:lang w:eastAsia="zh-CN"/>
    </w:rPr>
  </w:style>
  <w:style w:type="paragraph" w:customStyle="1" w:styleId="Heading1">
    <w:name w:val="Heading1"/>
    <w:basedOn w:val="Normal"/>
    <w:qFormat/>
    <w:rsid w:val="00EC5976"/>
    <w:pPr>
      <w:tabs>
        <w:tab w:val="num" w:pos="720"/>
      </w:tabs>
      <w:spacing w:after="60" w:line="240" w:lineRule="auto"/>
      <w:ind w:left="720" w:hanging="360"/>
      <w:jc w:val="both"/>
    </w:pPr>
    <w:rPr>
      <w:rFonts w:eastAsia="MS Mincho"/>
      <w:szCs w:val="26"/>
    </w:rPr>
  </w:style>
  <w:style w:type="table" w:styleId="TableGrid">
    <w:name w:val="Table Grid"/>
    <w:basedOn w:val="TableNormal"/>
    <w:uiPriority w:val="59"/>
    <w:rsid w:val="009A11EA"/>
    <w:pPr>
      <w:spacing w:after="0" w:line="240" w:lineRule="auto"/>
    </w:pPr>
    <w:rPr>
      <w:rFonts w:ascii="Calibri" w:hAnsi="Calibri"/>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480750">
      <w:bodyDiv w:val="1"/>
      <w:marLeft w:val="0"/>
      <w:marRight w:val="0"/>
      <w:marTop w:val="0"/>
      <w:marBottom w:val="0"/>
      <w:divBdr>
        <w:top w:val="none" w:sz="0" w:space="0" w:color="auto"/>
        <w:left w:val="none" w:sz="0" w:space="0" w:color="auto"/>
        <w:bottom w:val="none" w:sz="0" w:space="0" w:color="auto"/>
        <w:right w:val="none" w:sz="0" w:space="0" w:color="auto"/>
      </w:divBdr>
      <w:divsChild>
        <w:div w:id="54016532">
          <w:marLeft w:val="0"/>
          <w:marRight w:val="0"/>
          <w:marTop w:val="0"/>
          <w:marBottom w:val="0"/>
          <w:divBdr>
            <w:top w:val="none" w:sz="0" w:space="0" w:color="auto"/>
            <w:left w:val="none" w:sz="0" w:space="0" w:color="auto"/>
            <w:bottom w:val="none" w:sz="0" w:space="0" w:color="auto"/>
            <w:right w:val="none" w:sz="0" w:space="0" w:color="auto"/>
          </w:divBdr>
          <w:divsChild>
            <w:div w:id="1490169079">
              <w:marLeft w:val="0"/>
              <w:marRight w:val="0"/>
              <w:marTop w:val="0"/>
              <w:marBottom w:val="0"/>
              <w:divBdr>
                <w:top w:val="none" w:sz="0" w:space="0" w:color="auto"/>
                <w:left w:val="none" w:sz="0" w:space="0" w:color="auto"/>
                <w:bottom w:val="none" w:sz="0" w:space="0" w:color="auto"/>
                <w:right w:val="none" w:sz="0" w:space="0" w:color="auto"/>
              </w:divBdr>
              <w:divsChild>
                <w:div w:id="2044397257">
                  <w:marLeft w:val="0"/>
                  <w:marRight w:val="0"/>
                  <w:marTop w:val="0"/>
                  <w:marBottom w:val="0"/>
                  <w:divBdr>
                    <w:top w:val="none" w:sz="0" w:space="0" w:color="auto"/>
                    <w:left w:val="none" w:sz="0" w:space="0" w:color="auto"/>
                    <w:bottom w:val="none" w:sz="0" w:space="0" w:color="auto"/>
                    <w:right w:val="none" w:sz="0" w:space="0" w:color="auto"/>
                  </w:divBdr>
                  <w:divsChild>
                    <w:div w:id="120465898">
                      <w:marLeft w:val="0"/>
                      <w:marRight w:val="0"/>
                      <w:marTop w:val="0"/>
                      <w:marBottom w:val="0"/>
                      <w:divBdr>
                        <w:top w:val="none" w:sz="0" w:space="0" w:color="auto"/>
                        <w:left w:val="none" w:sz="0" w:space="0" w:color="auto"/>
                        <w:bottom w:val="none" w:sz="0" w:space="0" w:color="auto"/>
                        <w:right w:val="none" w:sz="0" w:space="0" w:color="auto"/>
                      </w:divBdr>
                      <w:divsChild>
                        <w:div w:id="465856509">
                          <w:marLeft w:val="0"/>
                          <w:marRight w:val="0"/>
                          <w:marTop w:val="0"/>
                          <w:marBottom w:val="0"/>
                          <w:divBdr>
                            <w:top w:val="none" w:sz="0" w:space="0" w:color="auto"/>
                            <w:left w:val="none" w:sz="0" w:space="0" w:color="auto"/>
                            <w:bottom w:val="none" w:sz="0" w:space="0" w:color="auto"/>
                            <w:right w:val="none" w:sz="0" w:space="0" w:color="auto"/>
                          </w:divBdr>
                          <w:divsChild>
                            <w:div w:id="1645503375">
                              <w:marLeft w:val="0"/>
                              <w:marRight w:val="0"/>
                              <w:marTop w:val="0"/>
                              <w:marBottom w:val="0"/>
                              <w:divBdr>
                                <w:top w:val="none" w:sz="0" w:space="0" w:color="auto"/>
                                <w:left w:val="none" w:sz="0" w:space="0" w:color="auto"/>
                                <w:bottom w:val="none" w:sz="0" w:space="0" w:color="auto"/>
                                <w:right w:val="none" w:sz="0" w:space="0" w:color="auto"/>
                              </w:divBdr>
                              <w:divsChild>
                                <w:div w:id="884214837">
                                  <w:marLeft w:val="0"/>
                                  <w:marRight w:val="0"/>
                                  <w:marTop w:val="0"/>
                                  <w:marBottom w:val="0"/>
                                  <w:divBdr>
                                    <w:top w:val="none" w:sz="0" w:space="0" w:color="auto"/>
                                    <w:left w:val="none" w:sz="0" w:space="0" w:color="auto"/>
                                    <w:bottom w:val="none" w:sz="0" w:space="0" w:color="auto"/>
                                    <w:right w:val="none" w:sz="0" w:space="0" w:color="auto"/>
                                  </w:divBdr>
                                  <w:divsChild>
                                    <w:div w:id="260457511">
                                      <w:marLeft w:val="0"/>
                                      <w:marRight w:val="0"/>
                                      <w:marTop w:val="0"/>
                                      <w:marBottom w:val="0"/>
                                      <w:divBdr>
                                        <w:top w:val="none" w:sz="0" w:space="0" w:color="auto"/>
                                        <w:left w:val="none" w:sz="0" w:space="0" w:color="auto"/>
                                        <w:bottom w:val="none" w:sz="0" w:space="0" w:color="auto"/>
                                        <w:right w:val="none" w:sz="0" w:space="0" w:color="auto"/>
                                      </w:divBdr>
                                      <w:divsChild>
                                        <w:div w:id="1186749066">
                                          <w:marLeft w:val="0"/>
                                          <w:marRight w:val="0"/>
                                          <w:marTop w:val="0"/>
                                          <w:marBottom w:val="0"/>
                                          <w:divBdr>
                                            <w:top w:val="none" w:sz="0" w:space="0" w:color="auto"/>
                                            <w:left w:val="none" w:sz="0" w:space="0" w:color="auto"/>
                                            <w:bottom w:val="none" w:sz="0" w:space="0" w:color="auto"/>
                                            <w:right w:val="none" w:sz="0" w:space="0" w:color="auto"/>
                                          </w:divBdr>
                                          <w:divsChild>
                                            <w:div w:id="1017777288">
                                              <w:marLeft w:val="0"/>
                                              <w:marRight w:val="0"/>
                                              <w:marTop w:val="0"/>
                                              <w:marBottom w:val="0"/>
                                              <w:divBdr>
                                                <w:top w:val="none" w:sz="0" w:space="0" w:color="auto"/>
                                                <w:left w:val="none" w:sz="0" w:space="0" w:color="auto"/>
                                                <w:bottom w:val="none" w:sz="0" w:space="0" w:color="auto"/>
                                                <w:right w:val="none" w:sz="0" w:space="0" w:color="auto"/>
                                              </w:divBdr>
                                              <w:divsChild>
                                                <w:div w:id="1892687062">
                                                  <w:marLeft w:val="0"/>
                                                  <w:marRight w:val="0"/>
                                                  <w:marTop w:val="0"/>
                                                  <w:marBottom w:val="0"/>
                                                  <w:divBdr>
                                                    <w:top w:val="single" w:sz="12" w:space="2" w:color="FFFFCC"/>
                                                    <w:left w:val="single" w:sz="12" w:space="2" w:color="FFFFCC"/>
                                                    <w:bottom w:val="single" w:sz="12" w:space="2" w:color="FFFFCC"/>
                                                    <w:right w:val="single" w:sz="12" w:space="0" w:color="FFFFCC"/>
                                                  </w:divBdr>
                                                  <w:divsChild>
                                                    <w:div w:id="1510561441">
                                                      <w:marLeft w:val="0"/>
                                                      <w:marRight w:val="0"/>
                                                      <w:marTop w:val="0"/>
                                                      <w:marBottom w:val="0"/>
                                                      <w:divBdr>
                                                        <w:top w:val="none" w:sz="0" w:space="0" w:color="auto"/>
                                                        <w:left w:val="none" w:sz="0" w:space="0" w:color="auto"/>
                                                        <w:bottom w:val="none" w:sz="0" w:space="0" w:color="auto"/>
                                                        <w:right w:val="none" w:sz="0" w:space="0" w:color="auto"/>
                                                      </w:divBdr>
                                                      <w:divsChild>
                                                        <w:div w:id="2126925858">
                                                          <w:marLeft w:val="0"/>
                                                          <w:marRight w:val="0"/>
                                                          <w:marTop w:val="0"/>
                                                          <w:marBottom w:val="0"/>
                                                          <w:divBdr>
                                                            <w:top w:val="none" w:sz="0" w:space="0" w:color="auto"/>
                                                            <w:left w:val="none" w:sz="0" w:space="0" w:color="auto"/>
                                                            <w:bottom w:val="none" w:sz="0" w:space="0" w:color="auto"/>
                                                            <w:right w:val="none" w:sz="0" w:space="0" w:color="auto"/>
                                                          </w:divBdr>
                                                          <w:divsChild>
                                                            <w:div w:id="1483162405">
                                                              <w:marLeft w:val="0"/>
                                                              <w:marRight w:val="0"/>
                                                              <w:marTop w:val="0"/>
                                                              <w:marBottom w:val="0"/>
                                                              <w:divBdr>
                                                                <w:top w:val="none" w:sz="0" w:space="0" w:color="auto"/>
                                                                <w:left w:val="none" w:sz="0" w:space="0" w:color="auto"/>
                                                                <w:bottom w:val="none" w:sz="0" w:space="0" w:color="auto"/>
                                                                <w:right w:val="none" w:sz="0" w:space="0" w:color="auto"/>
                                                              </w:divBdr>
                                                              <w:divsChild>
                                                                <w:div w:id="682129806">
                                                                  <w:marLeft w:val="0"/>
                                                                  <w:marRight w:val="0"/>
                                                                  <w:marTop w:val="0"/>
                                                                  <w:marBottom w:val="0"/>
                                                                  <w:divBdr>
                                                                    <w:top w:val="none" w:sz="0" w:space="0" w:color="auto"/>
                                                                    <w:left w:val="none" w:sz="0" w:space="0" w:color="auto"/>
                                                                    <w:bottom w:val="none" w:sz="0" w:space="0" w:color="auto"/>
                                                                    <w:right w:val="none" w:sz="0" w:space="0" w:color="auto"/>
                                                                  </w:divBdr>
                                                                  <w:divsChild>
                                                                    <w:div w:id="1110274837">
                                                                      <w:marLeft w:val="0"/>
                                                                      <w:marRight w:val="0"/>
                                                                      <w:marTop w:val="0"/>
                                                                      <w:marBottom w:val="0"/>
                                                                      <w:divBdr>
                                                                        <w:top w:val="none" w:sz="0" w:space="0" w:color="auto"/>
                                                                        <w:left w:val="none" w:sz="0" w:space="0" w:color="auto"/>
                                                                        <w:bottom w:val="none" w:sz="0" w:space="0" w:color="auto"/>
                                                                        <w:right w:val="none" w:sz="0" w:space="0" w:color="auto"/>
                                                                      </w:divBdr>
                                                                      <w:divsChild>
                                                                        <w:div w:id="274873035">
                                                                          <w:marLeft w:val="0"/>
                                                                          <w:marRight w:val="0"/>
                                                                          <w:marTop w:val="0"/>
                                                                          <w:marBottom w:val="0"/>
                                                                          <w:divBdr>
                                                                            <w:top w:val="none" w:sz="0" w:space="0" w:color="auto"/>
                                                                            <w:left w:val="none" w:sz="0" w:space="0" w:color="auto"/>
                                                                            <w:bottom w:val="none" w:sz="0" w:space="0" w:color="auto"/>
                                                                            <w:right w:val="none" w:sz="0" w:space="0" w:color="auto"/>
                                                                          </w:divBdr>
                                                                          <w:divsChild>
                                                                            <w:div w:id="864487318">
                                                                              <w:marLeft w:val="0"/>
                                                                              <w:marRight w:val="0"/>
                                                                              <w:marTop w:val="0"/>
                                                                              <w:marBottom w:val="0"/>
                                                                              <w:divBdr>
                                                                                <w:top w:val="none" w:sz="0" w:space="0" w:color="auto"/>
                                                                                <w:left w:val="none" w:sz="0" w:space="0" w:color="auto"/>
                                                                                <w:bottom w:val="none" w:sz="0" w:space="0" w:color="auto"/>
                                                                                <w:right w:val="none" w:sz="0" w:space="0" w:color="auto"/>
                                                                              </w:divBdr>
                                                                              <w:divsChild>
                                                                                <w:div w:id="245649078">
                                                                                  <w:marLeft w:val="0"/>
                                                                                  <w:marRight w:val="0"/>
                                                                                  <w:marTop w:val="0"/>
                                                                                  <w:marBottom w:val="0"/>
                                                                                  <w:divBdr>
                                                                                    <w:top w:val="none" w:sz="0" w:space="0" w:color="auto"/>
                                                                                    <w:left w:val="none" w:sz="0" w:space="0" w:color="auto"/>
                                                                                    <w:bottom w:val="none" w:sz="0" w:space="0" w:color="auto"/>
                                                                                    <w:right w:val="none" w:sz="0" w:space="0" w:color="auto"/>
                                                                                  </w:divBdr>
                                                                                  <w:divsChild>
                                                                                    <w:div w:id="2056999168">
                                                                                      <w:marLeft w:val="0"/>
                                                                                      <w:marRight w:val="0"/>
                                                                                      <w:marTop w:val="0"/>
                                                                                      <w:marBottom w:val="0"/>
                                                                                      <w:divBdr>
                                                                                        <w:top w:val="none" w:sz="0" w:space="0" w:color="auto"/>
                                                                                        <w:left w:val="none" w:sz="0" w:space="0" w:color="auto"/>
                                                                                        <w:bottom w:val="none" w:sz="0" w:space="0" w:color="auto"/>
                                                                                        <w:right w:val="none" w:sz="0" w:space="0" w:color="auto"/>
                                                                                      </w:divBdr>
                                                                                      <w:divsChild>
                                                                                        <w:div w:id="1740832804">
                                                                                          <w:marLeft w:val="0"/>
                                                                                          <w:marRight w:val="0"/>
                                                                                          <w:marTop w:val="0"/>
                                                                                          <w:marBottom w:val="0"/>
                                                                                          <w:divBdr>
                                                                                            <w:top w:val="none" w:sz="0" w:space="0" w:color="auto"/>
                                                                                            <w:left w:val="none" w:sz="0" w:space="0" w:color="auto"/>
                                                                                            <w:bottom w:val="none" w:sz="0" w:space="0" w:color="auto"/>
                                                                                            <w:right w:val="none" w:sz="0" w:space="0" w:color="auto"/>
                                                                                          </w:divBdr>
                                                                                          <w:divsChild>
                                                                                            <w:div w:id="503131375">
                                                                                              <w:marLeft w:val="0"/>
                                                                                              <w:marRight w:val="120"/>
                                                                                              <w:marTop w:val="0"/>
                                                                                              <w:marBottom w:val="150"/>
                                                                                              <w:divBdr>
                                                                                                <w:top w:val="single" w:sz="2" w:space="0" w:color="EFEFEF"/>
                                                                                                <w:left w:val="single" w:sz="6" w:space="0" w:color="EFEFEF"/>
                                                                                                <w:bottom w:val="single" w:sz="6" w:space="0" w:color="E2E2E2"/>
                                                                                                <w:right w:val="single" w:sz="6" w:space="0" w:color="EFEFEF"/>
                                                                                              </w:divBdr>
                                                                                              <w:divsChild>
                                                                                                <w:div w:id="1376002691">
                                                                                                  <w:marLeft w:val="0"/>
                                                                                                  <w:marRight w:val="0"/>
                                                                                                  <w:marTop w:val="0"/>
                                                                                                  <w:marBottom w:val="0"/>
                                                                                                  <w:divBdr>
                                                                                                    <w:top w:val="none" w:sz="0" w:space="0" w:color="auto"/>
                                                                                                    <w:left w:val="none" w:sz="0" w:space="0" w:color="auto"/>
                                                                                                    <w:bottom w:val="none" w:sz="0" w:space="0" w:color="auto"/>
                                                                                                    <w:right w:val="none" w:sz="0" w:space="0" w:color="auto"/>
                                                                                                  </w:divBdr>
                                                                                                  <w:divsChild>
                                                                                                    <w:div w:id="1448424821">
                                                                                                      <w:marLeft w:val="0"/>
                                                                                                      <w:marRight w:val="0"/>
                                                                                                      <w:marTop w:val="0"/>
                                                                                                      <w:marBottom w:val="0"/>
                                                                                                      <w:divBdr>
                                                                                                        <w:top w:val="none" w:sz="0" w:space="0" w:color="auto"/>
                                                                                                        <w:left w:val="none" w:sz="0" w:space="0" w:color="auto"/>
                                                                                                        <w:bottom w:val="none" w:sz="0" w:space="0" w:color="auto"/>
                                                                                                        <w:right w:val="none" w:sz="0" w:space="0" w:color="auto"/>
                                                                                                      </w:divBdr>
                                                                                                      <w:divsChild>
                                                                                                        <w:div w:id="1100294763">
                                                                                                          <w:marLeft w:val="0"/>
                                                                                                          <w:marRight w:val="0"/>
                                                                                                          <w:marTop w:val="0"/>
                                                                                                          <w:marBottom w:val="0"/>
                                                                                                          <w:divBdr>
                                                                                                            <w:top w:val="none" w:sz="0" w:space="0" w:color="auto"/>
                                                                                                            <w:left w:val="none" w:sz="0" w:space="0" w:color="auto"/>
                                                                                                            <w:bottom w:val="none" w:sz="0" w:space="0" w:color="auto"/>
                                                                                                            <w:right w:val="none" w:sz="0" w:space="0" w:color="auto"/>
                                                                                                          </w:divBdr>
                                                                                                          <w:divsChild>
                                                                                                            <w:div w:id="17700830">
                                                                                                              <w:marLeft w:val="0"/>
                                                                                                              <w:marRight w:val="0"/>
                                                                                                              <w:marTop w:val="0"/>
                                                                                                              <w:marBottom w:val="0"/>
                                                                                                              <w:divBdr>
                                                                                                                <w:top w:val="none" w:sz="0" w:space="0" w:color="auto"/>
                                                                                                                <w:left w:val="none" w:sz="0" w:space="0" w:color="auto"/>
                                                                                                                <w:bottom w:val="none" w:sz="0" w:space="0" w:color="auto"/>
                                                                                                                <w:right w:val="none" w:sz="0" w:space="0" w:color="auto"/>
                                                                                                              </w:divBdr>
                                                                                                              <w:divsChild>
                                                                                                                <w:div w:id="45684921">
                                                                                                                  <w:marLeft w:val="-570"/>
                                                                                                                  <w:marRight w:val="0"/>
                                                                                                                  <w:marTop w:val="150"/>
                                                                                                                  <w:marBottom w:val="225"/>
                                                                                                                  <w:divBdr>
                                                                                                                    <w:top w:val="single" w:sz="6" w:space="2" w:color="D8D8D8"/>
                                                                                                                    <w:left w:val="single" w:sz="6" w:space="2" w:color="D8D8D8"/>
                                                                                                                    <w:bottom w:val="single" w:sz="6" w:space="2" w:color="D8D8D8"/>
                                                                                                                    <w:right w:val="single" w:sz="6" w:space="2" w:color="D8D8D8"/>
                                                                                                                  </w:divBdr>
                                                                                                                  <w:divsChild>
                                                                                                                    <w:div w:id="665476673">
                                                                                                                      <w:marLeft w:val="225"/>
                                                                                                                      <w:marRight w:val="225"/>
                                                                                                                      <w:marTop w:val="75"/>
                                                                                                                      <w:marBottom w:val="75"/>
                                                                                                                      <w:divBdr>
                                                                                                                        <w:top w:val="none" w:sz="0" w:space="0" w:color="auto"/>
                                                                                                                        <w:left w:val="none" w:sz="0" w:space="0" w:color="auto"/>
                                                                                                                        <w:bottom w:val="none" w:sz="0" w:space="0" w:color="auto"/>
                                                                                                                        <w:right w:val="none" w:sz="0" w:space="0" w:color="auto"/>
                                                                                                                      </w:divBdr>
                                                                                                                      <w:divsChild>
                                                                                                                        <w:div w:id="988363404">
                                                                                                                          <w:marLeft w:val="0"/>
                                                                                                                          <w:marRight w:val="0"/>
                                                                                                                          <w:marTop w:val="0"/>
                                                                                                                          <w:marBottom w:val="0"/>
                                                                                                                          <w:divBdr>
                                                                                                                            <w:top w:val="single" w:sz="6" w:space="0" w:color="auto"/>
                                                                                                                            <w:left w:val="single" w:sz="6" w:space="0" w:color="auto"/>
                                                                                                                            <w:bottom w:val="single" w:sz="6" w:space="0" w:color="auto"/>
                                                                                                                            <w:right w:val="single" w:sz="6" w:space="0" w:color="auto"/>
                                                                                                                          </w:divBdr>
                                                                                                                          <w:divsChild>
                                                                                                                            <w:div w:id="44056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7026900">
      <w:bodyDiv w:val="1"/>
      <w:marLeft w:val="0"/>
      <w:marRight w:val="0"/>
      <w:marTop w:val="0"/>
      <w:marBottom w:val="0"/>
      <w:divBdr>
        <w:top w:val="none" w:sz="0" w:space="0" w:color="auto"/>
        <w:left w:val="none" w:sz="0" w:space="0" w:color="auto"/>
        <w:bottom w:val="none" w:sz="0" w:space="0" w:color="auto"/>
        <w:right w:val="none" w:sz="0" w:space="0" w:color="auto"/>
      </w:divBdr>
    </w:div>
    <w:div w:id="1085299163">
      <w:bodyDiv w:val="1"/>
      <w:marLeft w:val="0"/>
      <w:marRight w:val="0"/>
      <w:marTop w:val="0"/>
      <w:marBottom w:val="0"/>
      <w:divBdr>
        <w:top w:val="none" w:sz="0" w:space="0" w:color="auto"/>
        <w:left w:val="none" w:sz="0" w:space="0" w:color="auto"/>
        <w:bottom w:val="none" w:sz="0" w:space="0" w:color="auto"/>
        <w:right w:val="none" w:sz="0" w:space="0" w:color="auto"/>
      </w:divBdr>
      <w:divsChild>
        <w:div w:id="42487308">
          <w:marLeft w:val="0"/>
          <w:marRight w:val="0"/>
          <w:marTop w:val="0"/>
          <w:marBottom w:val="0"/>
          <w:divBdr>
            <w:top w:val="none" w:sz="0" w:space="0" w:color="auto"/>
            <w:left w:val="none" w:sz="0" w:space="0" w:color="auto"/>
            <w:bottom w:val="none" w:sz="0" w:space="0" w:color="auto"/>
            <w:right w:val="none" w:sz="0" w:space="0" w:color="auto"/>
          </w:divBdr>
          <w:divsChild>
            <w:div w:id="55469353">
              <w:marLeft w:val="0"/>
              <w:marRight w:val="0"/>
              <w:marTop w:val="0"/>
              <w:marBottom w:val="0"/>
              <w:divBdr>
                <w:top w:val="none" w:sz="0" w:space="0" w:color="auto"/>
                <w:left w:val="none" w:sz="0" w:space="0" w:color="auto"/>
                <w:bottom w:val="none" w:sz="0" w:space="0" w:color="auto"/>
                <w:right w:val="none" w:sz="0" w:space="0" w:color="auto"/>
              </w:divBdr>
              <w:divsChild>
                <w:div w:id="1718703907">
                  <w:marLeft w:val="0"/>
                  <w:marRight w:val="0"/>
                  <w:marTop w:val="0"/>
                  <w:marBottom w:val="0"/>
                  <w:divBdr>
                    <w:top w:val="none" w:sz="0" w:space="0" w:color="auto"/>
                    <w:left w:val="none" w:sz="0" w:space="0" w:color="auto"/>
                    <w:bottom w:val="none" w:sz="0" w:space="0" w:color="auto"/>
                    <w:right w:val="none" w:sz="0" w:space="0" w:color="auto"/>
                  </w:divBdr>
                  <w:divsChild>
                    <w:div w:id="855997331">
                      <w:marLeft w:val="0"/>
                      <w:marRight w:val="0"/>
                      <w:marTop w:val="0"/>
                      <w:marBottom w:val="0"/>
                      <w:divBdr>
                        <w:top w:val="none" w:sz="0" w:space="0" w:color="auto"/>
                        <w:left w:val="none" w:sz="0" w:space="0" w:color="auto"/>
                        <w:bottom w:val="none" w:sz="0" w:space="0" w:color="auto"/>
                        <w:right w:val="none" w:sz="0" w:space="0" w:color="auto"/>
                      </w:divBdr>
                      <w:divsChild>
                        <w:div w:id="1973974572">
                          <w:marLeft w:val="0"/>
                          <w:marRight w:val="0"/>
                          <w:marTop w:val="0"/>
                          <w:marBottom w:val="0"/>
                          <w:divBdr>
                            <w:top w:val="none" w:sz="0" w:space="0" w:color="auto"/>
                            <w:left w:val="none" w:sz="0" w:space="0" w:color="auto"/>
                            <w:bottom w:val="none" w:sz="0" w:space="0" w:color="auto"/>
                            <w:right w:val="none" w:sz="0" w:space="0" w:color="auto"/>
                          </w:divBdr>
                          <w:divsChild>
                            <w:div w:id="894658056">
                              <w:marLeft w:val="0"/>
                              <w:marRight w:val="0"/>
                              <w:marTop w:val="0"/>
                              <w:marBottom w:val="0"/>
                              <w:divBdr>
                                <w:top w:val="none" w:sz="0" w:space="0" w:color="auto"/>
                                <w:left w:val="none" w:sz="0" w:space="0" w:color="auto"/>
                                <w:bottom w:val="none" w:sz="0" w:space="0" w:color="auto"/>
                                <w:right w:val="none" w:sz="0" w:space="0" w:color="auto"/>
                              </w:divBdr>
                              <w:divsChild>
                                <w:div w:id="116722423">
                                  <w:marLeft w:val="0"/>
                                  <w:marRight w:val="0"/>
                                  <w:marTop w:val="0"/>
                                  <w:marBottom w:val="0"/>
                                  <w:divBdr>
                                    <w:top w:val="none" w:sz="0" w:space="0" w:color="auto"/>
                                    <w:left w:val="none" w:sz="0" w:space="0" w:color="auto"/>
                                    <w:bottom w:val="none" w:sz="0" w:space="0" w:color="auto"/>
                                    <w:right w:val="none" w:sz="0" w:space="0" w:color="auto"/>
                                  </w:divBdr>
                                  <w:divsChild>
                                    <w:div w:id="1745834383">
                                      <w:marLeft w:val="0"/>
                                      <w:marRight w:val="0"/>
                                      <w:marTop w:val="0"/>
                                      <w:marBottom w:val="0"/>
                                      <w:divBdr>
                                        <w:top w:val="none" w:sz="0" w:space="0" w:color="auto"/>
                                        <w:left w:val="none" w:sz="0" w:space="0" w:color="auto"/>
                                        <w:bottom w:val="none" w:sz="0" w:space="0" w:color="auto"/>
                                        <w:right w:val="none" w:sz="0" w:space="0" w:color="auto"/>
                                      </w:divBdr>
                                      <w:divsChild>
                                        <w:div w:id="1609506153">
                                          <w:marLeft w:val="0"/>
                                          <w:marRight w:val="0"/>
                                          <w:marTop w:val="0"/>
                                          <w:marBottom w:val="0"/>
                                          <w:divBdr>
                                            <w:top w:val="none" w:sz="0" w:space="0" w:color="auto"/>
                                            <w:left w:val="none" w:sz="0" w:space="0" w:color="auto"/>
                                            <w:bottom w:val="none" w:sz="0" w:space="0" w:color="auto"/>
                                            <w:right w:val="none" w:sz="0" w:space="0" w:color="auto"/>
                                          </w:divBdr>
                                          <w:divsChild>
                                            <w:div w:id="1752585621">
                                              <w:marLeft w:val="0"/>
                                              <w:marRight w:val="0"/>
                                              <w:marTop w:val="0"/>
                                              <w:marBottom w:val="0"/>
                                              <w:divBdr>
                                                <w:top w:val="none" w:sz="0" w:space="0" w:color="auto"/>
                                                <w:left w:val="none" w:sz="0" w:space="0" w:color="auto"/>
                                                <w:bottom w:val="none" w:sz="0" w:space="0" w:color="auto"/>
                                                <w:right w:val="none" w:sz="0" w:space="0" w:color="auto"/>
                                              </w:divBdr>
                                              <w:divsChild>
                                                <w:div w:id="838236551">
                                                  <w:marLeft w:val="0"/>
                                                  <w:marRight w:val="0"/>
                                                  <w:marTop w:val="0"/>
                                                  <w:marBottom w:val="0"/>
                                                  <w:divBdr>
                                                    <w:top w:val="single" w:sz="12" w:space="2" w:color="FFFFCC"/>
                                                    <w:left w:val="single" w:sz="12" w:space="2" w:color="FFFFCC"/>
                                                    <w:bottom w:val="single" w:sz="12" w:space="2" w:color="FFFFCC"/>
                                                    <w:right w:val="single" w:sz="12" w:space="0" w:color="FFFFCC"/>
                                                  </w:divBdr>
                                                  <w:divsChild>
                                                    <w:div w:id="1231575828">
                                                      <w:marLeft w:val="0"/>
                                                      <w:marRight w:val="0"/>
                                                      <w:marTop w:val="0"/>
                                                      <w:marBottom w:val="0"/>
                                                      <w:divBdr>
                                                        <w:top w:val="none" w:sz="0" w:space="0" w:color="auto"/>
                                                        <w:left w:val="none" w:sz="0" w:space="0" w:color="auto"/>
                                                        <w:bottom w:val="none" w:sz="0" w:space="0" w:color="auto"/>
                                                        <w:right w:val="none" w:sz="0" w:space="0" w:color="auto"/>
                                                      </w:divBdr>
                                                      <w:divsChild>
                                                        <w:div w:id="1273708040">
                                                          <w:marLeft w:val="0"/>
                                                          <w:marRight w:val="0"/>
                                                          <w:marTop w:val="0"/>
                                                          <w:marBottom w:val="0"/>
                                                          <w:divBdr>
                                                            <w:top w:val="none" w:sz="0" w:space="0" w:color="auto"/>
                                                            <w:left w:val="none" w:sz="0" w:space="0" w:color="auto"/>
                                                            <w:bottom w:val="none" w:sz="0" w:space="0" w:color="auto"/>
                                                            <w:right w:val="none" w:sz="0" w:space="0" w:color="auto"/>
                                                          </w:divBdr>
                                                          <w:divsChild>
                                                            <w:div w:id="1512185870">
                                                              <w:marLeft w:val="0"/>
                                                              <w:marRight w:val="0"/>
                                                              <w:marTop w:val="0"/>
                                                              <w:marBottom w:val="0"/>
                                                              <w:divBdr>
                                                                <w:top w:val="none" w:sz="0" w:space="0" w:color="auto"/>
                                                                <w:left w:val="none" w:sz="0" w:space="0" w:color="auto"/>
                                                                <w:bottom w:val="none" w:sz="0" w:space="0" w:color="auto"/>
                                                                <w:right w:val="none" w:sz="0" w:space="0" w:color="auto"/>
                                                              </w:divBdr>
                                                              <w:divsChild>
                                                                <w:div w:id="763574498">
                                                                  <w:marLeft w:val="0"/>
                                                                  <w:marRight w:val="0"/>
                                                                  <w:marTop w:val="0"/>
                                                                  <w:marBottom w:val="0"/>
                                                                  <w:divBdr>
                                                                    <w:top w:val="none" w:sz="0" w:space="0" w:color="auto"/>
                                                                    <w:left w:val="none" w:sz="0" w:space="0" w:color="auto"/>
                                                                    <w:bottom w:val="none" w:sz="0" w:space="0" w:color="auto"/>
                                                                    <w:right w:val="none" w:sz="0" w:space="0" w:color="auto"/>
                                                                  </w:divBdr>
                                                                  <w:divsChild>
                                                                    <w:div w:id="1155999171">
                                                                      <w:marLeft w:val="0"/>
                                                                      <w:marRight w:val="0"/>
                                                                      <w:marTop w:val="0"/>
                                                                      <w:marBottom w:val="0"/>
                                                                      <w:divBdr>
                                                                        <w:top w:val="none" w:sz="0" w:space="0" w:color="auto"/>
                                                                        <w:left w:val="none" w:sz="0" w:space="0" w:color="auto"/>
                                                                        <w:bottom w:val="none" w:sz="0" w:space="0" w:color="auto"/>
                                                                        <w:right w:val="none" w:sz="0" w:space="0" w:color="auto"/>
                                                                      </w:divBdr>
                                                                      <w:divsChild>
                                                                        <w:div w:id="1630941941">
                                                                          <w:marLeft w:val="0"/>
                                                                          <w:marRight w:val="0"/>
                                                                          <w:marTop w:val="0"/>
                                                                          <w:marBottom w:val="0"/>
                                                                          <w:divBdr>
                                                                            <w:top w:val="none" w:sz="0" w:space="0" w:color="auto"/>
                                                                            <w:left w:val="none" w:sz="0" w:space="0" w:color="auto"/>
                                                                            <w:bottom w:val="none" w:sz="0" w:space="0" w:color="auto"/>
                                                                            <w:right w:val="none" w:sz="0" w:space="0" w:color="auto"/>
                                                                          </w:divBdr>
                                                                          <w:divsChild>
                                                                            <w:div w:id="962423401">
                                                                              <w:marLeft w:val="0"/>
                                                                              <w:marRight w:val="0"/>
                                                                              <w:marTop w:val="0"/>
                                                                              <w:marBottom w:val="0"/>
                                                                              <w:divBdr>
                                                                                <w:top w:val="none" w:sz="0" w:space="0" w:color="auto"/>
                                                                                <w:left w:val="none" w:sz="0" w:space="0" w:color="auto"/>
                                                                                <w:bottom w:val="none" w:sz="0" w:space="0" w:color="auto"/>
                                                                                <w:right w:val="none" w:sz="0" w:space="0" w:color="auto"/>
                                                                              </w:divBdr>
                                                                              <w:divsChild>
                                                                                <w:div w:id="731461651">
                                                                                  <w:marLeft w:val="0"/>
                                                                                  <w:marRight w:val="0"/>
                                                                                  <w:marTop w:val="0"/>
                                                                                  <w:marBottom w:val="0"/>
                                                                                  <w:divBdr>
                                                                                    <w:top w:val="none" w:sz="0" w:space="0" w:color="auto"/>
                                                                                    <w:left w:val="none" w:sz="0" w:space="0" w:color="auto"/>
                                                                                    <w:bottom w:val="none" w:sz="0" w:space="0" w:color="auto"/>
                                                                                    <w:right w:val="none" w:sz="0" w:space="0" w:color="auto"/>
                                                                                  </w:divBdr>
                                                                                  <w:divsChild>
                                                                                    <w:div w:id="2134594103">
                                                                                      <w:marLeft w:val="0"/>
                                                                                      <w:marRight w:val="0"/>
                                                                                      <w:marTop w:val="0"/>
                                                                                      <w:marBottom w:val="0"/>
                                                                                      <w:divBdr>
                                                                                        <w:top w:val="none" w:sz="0" w:space="0" w:color="auto"/>
                                                                                        <w:left w:val="none" w:sz="0" w:space="0" w:color="auto"/>
                                                                                        <w:bottom w:val="none" w:sz="0" w:space="0" w:color="auto"/>
                                                                                        <w:right w:val="none" w:sz="0" w:space="0" w:color="auto"/>
                                                                                      </w:divBdr>
                                                                                      <w:divsChild>
                                                                                        <w:div w:id="1871674827">
                                                                                          <w:marLeft w:val="0"/>
                                                                                          <w:marRight w:val="0"/>
                                                                                          <w:marTop w:val="0"/>
                                                                                          <w:marBottom w:val="0"/>
                                                                                          <w:divBdr>
                                                                                            <w:top w:val="none" w:sz="0" w:space="0" w:color="auto"/>
                                                                                            <w:left w:val="none" w:sz="0" w:space="0" w:color="auto"/>
                                                                                            <w:bottom w:val="none" w:sz="0" w:space="0" w:color="auto"/>
                                                                                            <w:right w:val="none" w:sz="0" w:space="0" w:color="auto"/>
                                                                                          </w:divBdr>
                                                                                          <w:divsChild>
                                                                                            <w:div w:id="793209332">
                                                                                              <w:marLeft w:val="0"/>
                                                                                              <w:marRight w:val="120"/>
                                                                                              <w:marTop w:val="0"/>
                                                                                              <w:marBottom w:val="150"/>
                                                                                              <w:divBdr>
                                                                                                <w:top w:val="single" w:sz="2" w:space="0" w:color="EFEFEF"/>
                                                                                                <w:left w:val="single" w:sz="6" w:space="0" w:color="EFEFEF"/>
                                                                                                <w:bottom w:val="single" w:sz="6" w:space="0" w:color="E2E2E2"/>
                                                                                                <w:right w:val="single" w:sz="6" w:space="0" w:color="EFEFEF"/>
                                                                                              </w:divBdr>
                                                                                              <w:divsChild>
                                                                                                <w:div w:id="358820514">
                                                                                                  <w:marLeft w:val="0"/>
                                                                                                  <w:marRight w:val="0"/>
                                                                                                  <w:marTop w:val="0"/>
                                                                                                  <w:marBottom w:val="0"/>
                                                                                                  <w:divBdr>
                                                                                                    <w:top w:val="none" w:sz="0" w:space="0" w:color="auto"/>
                                                                                                    <w:left w:val="none" w:sz="0" w:space="0" w:color="auto"/>
                                                                                                    <w:bottom w:val="none" w:sz="0" w:space="0" w:color="auto"/>
                                                                                                    <w:right w:val="none" w:sz="0" w:space="0" w:color="auto"/>
                                                                                                  </w:divBdr>
                                                                                                  <w:divsChild>
                                                                                                    <w:div w:id="806973802">
                                                                                                      <w:marLeft w:val="0"/>
                                                                                                      <w:marRight w:val="0"/>
                                                                                                      <w:marTop w:val="0"/>
                                                                                                      <w:marBottom w:val="0"/>
                                                                                                      <w:divBdr>
                                                                                                        <w:top w:val="none" w:sz="0" w:space="0" w:color="auto"/>
                                                                                                        <w:left w:val="none" w:sz="0" w:space="0" w:color="auto"/>
                                                                                                        <w:bottom w:val="none" w:sz="0" w:space="0" w:color="auto"/>
                                                                                                        <w:right w:val="none" w:sz="0" w:space="0" w:color="auto"/>
                                                                                                      </w:divBdr>
                                                                                                      <w:divsChild>
                                                                                                        <w:div w:id="1853569349">
                                                                                                          <w:marLeft w:val="0"/>
                                                                                                          <w:marRight w:val="0"/>
                                                                                                          <w:marTop w:val="0"/>
                                                                                                          <w:marBottom w:val="0"/>
                                                                                                          <w:divBdr>
                                                                                                            <w:top w:val="none" w:sz="0" w:space="0" w:color="auto"/>
                                                                                                            <w:left w:val="none" w:sz="0" w:space="0" w:color="auto"/>
                                                                                                            <w:bottom w:val="none" w:sz="0" w:space="0" w:color="auto"/>
                                                                                                            <w:right w:val="none" w:sz="0" w:space="0" w:color="auto"/>
                                                                                                          </w:divBdr>
                                                                                                          <w:divsChild>
                                                                                                            <w:div w:id="1420634458">
                                                                                                              <w:marLeft w:val="0"/>
                                                                                                              <w:marRight w:val="0"/>
                                                                                                              <w:marTop w:val="0"/>
                                                                                                              <w:marBottom w:val="0"/>
                                                                                                              <w:divBdr>
                                                                                                                <w:top w:val="none" w:sz="0" w:space="0" w:color="auto"/>
                                                                                                                <w:left w:val="none" w:sz="0" w:space="0" w:color="auto"/>
                                                                                                                <w:bottom w:val="none" w:sz="0" w:space="0" w:color="auto"/>
                                                                                                                <w:right w:val="none" w:sz="0" w:space="0" w:color="auto"/>
                                                                                                              </w:divBdr>
                                                                                                              <w:divsChild>
                                                                                                                <w:div w:id="81136801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45850861">
                                                                                                                      <w:marLeft w:val="225"/>
                                                                                                                      <w:marRight w:val="225"/>
                                                                                                                      <w:marTop w:val="75"/>
                                                                                                                      <w:marBottom w:val="75"/>
                                                                                                                      <w:divBdr>
                                                                                                                        <w:top w:val="none" w:sz="0" w:space="0" w:color="auto"/>
                                                                                                                        <w:left w:val="none" w:sz="0" w:space="0" w:color="auto"/>
                                                                                                                        <w:bottom w:val="none" w:sz="0" w:space="0" w:color="auto"/>
                                                                                                                        <w:right w:val="none" w:sz="0" w:space="0" w:color="auto"/>
                                                                                                                      </w:divBdr>
                                                                                                                      <w:divsChild>
                                                                                                                        <w:div w:id="384109062">
                                                                                                                          <w:marLeft w:val="0"/>
                                                                                                                          <w:marRight w:val="0"/>
                                                                                                                          <w:marTop w:val="0"/>
                                                                                                                          <w:marBottom w:val="0"/>
                                                                                                                          <w:divBdr>
                                                                                                                            <w:top w:val="single" w:sz="6" w:space="0" w:color="auto"/>
                                                                                                                            <w:left w:val="single" w:sz="6" w:space="0" w:color="auto"/>
                                                                                                                            <w:bottom w:val="single" w:sz="6" w:space="0" w:color="auto"/>
                                                                                                                            <w:right w:val="single" w:sz="6" w:space="0" w:color="auto"/>
                                                                                                                          </w:divBdr>
                                                                                                                          <w:divsChild>
                                                                                                                            <w:div w:id="19720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5</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19</cp:revision>
  <dcterms:created xsi:type="dcterms:W3CDTF">2017-04-27T02:20:00Z</dcterms:created>
  <dcterms:modified xsi:type="dcterms:W3CDTF">2018-08-17T14:03:00Z</dcterms:modified>
</cp:coreProperties>
</file>